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Grid3-Accent1"/>
        <w:tblpPr w:leftFromText="180" w:rightFromText="180" w:vertAnchor="page" w:horzAnchor="margin" w:tblpY="827"/>
        <w:tblW w:w="0" w:type="auto"/>
        <w:tblLook w:val="04A0" w:firstRow="1" w:lastRow="0" w:firstColumn="1" w:lastColumn="0" w:noHBand="0" w:noVBand="1"/>
      </w:tblPr>
      <w:tblGrid>
        <w:gridCol w:w="4746"/>
        <w:gridCol w:w="1371"/>
        <w:gridCol w:w="1372"/>
        <w:gridCol w:w="1371"/>
        <w:gridCol w:w="1372"/>
      </w:tblGrid>
      <w:tr w:rsidR="00FE7C2A" w:rsidRPr="00411E3F" w14:paraId="21891C47" w14:textId="77777777" w:rsidTr="00B75F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2" w:type="dxa"/>
            <w:gridSpan w:val="5"/>
          </w:tcPr>
          <w:p w14:paraId="21891C45" w14:textId="77777777" w:rsidR="00FE7C2A" w:rsidRPr="00FE7C2A" w:rsidRDefault="00FE7C2A" w:rsidP="00FE7C2A">
            <w:pPr>
              <w:tabs>
                <w:tab w:val="left" w:pos="3882"/>
              </w:tabs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E7C2A">
              <w:rPr>
                <w:rFonts w:ascii="Arial" w:hAnsi="Arial" w:cs="Arial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Sterling College Athletic Training Program</w:t>
            </w:r>
          </w:p>
          <w:p w14:paraId="21891C46" w14:textId="77777777" w:rsidR="00FE7C2A" w:rsidRPr="00FE7C2A" w:rsidRDefault="00FE7C2A" w:rsidP="00FE7C2A">
            <w:pPr>
              <w:tabs>
                <w:tab w:val="left" w:pos="3882"/>
              </w:tabs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E7C2A">
              <w:rPr>
                <w:rFonts w:ascii="Arial" w:hAnsi="Arial" w:cs="Arial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Board of Certification Inc. (BOC) Exam Data</w:t>
            </w:r>
          </w:p>
        </w:tc>
      </w:tr>
      <w:tr w:rsidR="00704238" w:rsidRPr="00411E3F" w14:paraId="21891C4D" w14:textId="77777777" w:rsidTr="00FE7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6" w:type="dxa"/>
          </w:tcPr>
          <w:p w14:paraId="21891C48" w14:textId="431E3925" w:rsidR="00704238" w:rsidRPr="00411E3F" w:rsidRDefault="00704238" w:rsidP="0070423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371" w:type="dxa"/>
          </w:tcPr>
          <w:p w14:paraId="21891C49" w14:textId="72124057" w:rsidR="00704238" w:rsidRPr="00B75F09" w:rsidRDefault="00704238" w:rsidP="007042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2015-2016</w:t>
            </w:r>
          </w:p>
        </w:tc>
        <w:tc>
          <w:tcPr>
            <w:tcW w:w="1372" w:type="dxa"/>
          </w:tcPr>
          <w:p w14:paraId="21891C4A" w14:textId="413B2E16" w:rsidR="00704238" w:rsidRPr="00874D39" w:rsidRDefault="00704238" w:rsidP="007042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2016-2017</w:t>
            </w:r>
          </w:p>
        </w:tc>
        <w:tc>
          <w:tcPr>
            <w:tcW w:w="1371" w:type="dxa"/>
          </w:tcPr>
          <w:p w14:paraId="21891C4B" w14:textId="5EF6BC50" w:rsidR="00704238" w:rsidRPr="00874D39" w:rsidRDefault="00704238" w:rsidP="007042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2017-2018</w:t>
            </w:r>
          </w:p>
        </w:tc>
        <w:tc>
          <w:tcPr>
            <w:tcW w:w="1372" w:type="dxa"/>
          </w:tcPr>
          <w:p w14:paraId="21891C4C" w14:textId="5A3F2293" w:rsidR="00704238" w:rsidRPr="00B75F09" w:rsidRDefault="00704238" w:rsidP="007042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 w:rsidRPr="00B75F09">
              <w:rPr>
                <w:rFonts w:ascii="Arial" w:hAnsi="Arial" w:cs="Arial"/>
                <w:b/>
                <w:sz w:val="20"/>
                <w:szCs w:val="16"/>
              </w:rPr>
              <w:t>3 YR Aggregate</w:t>
            </w:r>
          </w:p>
        </w:tc>
      </w:tr>
      <w:tr w:rsidR="00704238" w:rsidRPr="00411E3F" w14:paraId="21891C53" w14:textId="77777777" w:rsidTr="00FE7C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6" w:type="dxa"/>
          </w:tcPr>
          <w:p w14:paraId="21891C4E" w14:textId="656B2389" w:rsidR="00704238" w:rsidRPr="00B75F09" w:rsidRDefault="00704238" w:rsidP="00704238">
            <w:pPr>
              <w:rPr>
                <w:rFonts w:ascii="Arial" w:hAnsi="Arial" w:cs="Arial"/>
                <w:sz w:val="16"/>
                <w:szCs w:val="16"/>
              </w:rPr>
            </w:pPr>
            <w:r w:rsidRPr="00B75F09">
              <w:rPr>
                <w:rFonts w:ascii="Arial" w:hAnsi="Arial" w:cs="Arial"/>
                <w:sz w:val="16"/>
                <w:szCs w:val="16"/>
              </w:rPr>
              <w:t>Number of students graduating from program.</w:t>
            </w:r>
          </w:p>
        </w:tc>
        <w:tc>
          <w:tcPr>
            <w:tcW w:w="1371" w:type="dxa"/>
            <w:vAlign w:val="bottom"/>
          </w:tcPr>
          <w:p w14:paraId="21891C4F" w14:textId="1663E2BA" w:rsidR="00704238" w:rsidRPr="00B75F09" w:rsidRDefault="00704238" w:rsidP="007042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12</w:t>
            </w:r>
          </w:p>
        </w:tc>
        <w:tc>
          <w:tcPr>
            <w:tcW w:w="1372" w:type="dxa"/>
            <w:vAlign w:val="bottom"/>
          </w:tcPr>
          <w:p w14:paraId="21891C50" w14:textId="10FDC028" w:rsidR="00704238" w:rsidRPr="00B75F09" w:rsidRDefault="00704238" w:rsidP="007042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7</w:t>
            </w:r>
          </w:p>
        </w:tc>
        <w:tc>
          <w:tcPr>
            <w:tcW w:w="1371" w:type="dxa"/>
            <w:vAlign w:val="bottom"/>
          </w:tcPr>
          <w:p w14:paraId="21891C51" w14:textId="3AA33B8E" w:rsidR="00704238" w:rsidRPr="00B75F09" w:rsidRDefault="00704238" w:rsidP="007042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6</w:t>
            </w:r>
          </w:p>
        </w:tc>
        <w:tc>
          <w:tcPr>
            <w:tcW w:w="1372" w:type="dxa"/>
            <w:vAlign w:val="bottom"/>
          </w:tcPr>
          <w:p w14:paraId="21891C52" w14:textId="582F4892" w:rsidR="00704238" w:rsidRPr="00B75F09" w:rsidRDefault="00704238" w:rsidP="007042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25</w:t>
            </w:r>
          </w:p>
        </w:tc>
      </w:tr>
      <w:tr w:rsidR="00704238" w:rsidRPr="00411E3F" w14:paraId="21891C59" w14:textId="77777777" w:rsidTr="00FE7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6" w:type="dxa"/>
          </w:tcPr>
          <w:p w14:paraId="21891C54" w14:textId="4D3A26E5" w:rsidR="00704238" w:rsidRPr="00B75F09" w:rsidRDefault="00704238" w:rsidP="00704238">
            <w:pPr>
              <w:rPr>
                <w:rFonts w:ascii="Arial" w:hAnsi="Arial" w:cs="Arial"/>
                <w:sz w:val="16"/>
                <w:szCs w:val="16"/>
              </w:rPr>
            </w:pPr>
            <w:r w:rsidRPr="00B75F09">
              <w:rPr>
                <w:rFonts w:ascii="Arial" w:hAnsi="Arial" w:cs="Arial"/>
                <w:sz w:val="16"/>
                <w:szCs w:val="16"/>
              </w:rPr>
              <w:t>Number of students graduating from program who took examination</w:t>
            </w:r>
          </w:p>
        </w:tc>
        <w:tc>
          <w:tcPr>
            <w:tcW w:w="1371" w:type="dxa"/>
            <w:vAlign w:val="bottom"/>
          </w:tcPr>
          <w:p w14:paraId="21891C55" w14:textId="71C1760D" w:rsidR="00704238" w:rsidRPr="00B75F09" w:rsidRDefault="00704238" w:rsidP="007042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9</w:t>
            </w:r>
          </w:p>
        </w:tc>
        <w:tc>
          <w:tcPr>
            <w:tcW w:w="1372" w:type="dxa"/>
            <w:vAlign w:val="bottom"/>
          </w:tcPr>
          <w:p w14:paraId="21891C56" w14:textId="25DAC16B" w:rsidR="00704238" w:rsidRPr="00B75F09" w:rsidRDefault="00704238" w:rsidP="007042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7</w:t>
            </w:r>
          </w:p>
        </w:tc>
        <w:tc>
          <w:tcPr>
            <w:tcW w:w="1371" w:type="dxa"/>
            <w:vAlign w:val="bottom"/>
          </w:tcPr>
          <w:p w14:paraId="21891C57" w14:textId="23307F0B" w:rsidR="00704238" w:rsidRPr="00B75F09" w:rsidRDefault="00704238" w:rsidP="007042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4</w:t>
            </w:r>
          </w:p>
        </w:tc>
        <w:tc>
          <w:tcPr>
            <w:tcW w:w="1372" w:type="dxa"/>
            <w:vAlign w:val="bottom"/>
          </w:tcPr>
          <w:p w14:paraId="21891C58" w14:textId="74020C70" w:rsidR="00704238" w:rsidRPr="00B75F09" w:rsidRDefault="00704238" w:rsidP="007042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20</w:t>
            </w:r>
          </w:p>
        </w:tc>
      </w:tr>
      <w:tr w:rsidR="00704238" w:rsidRPr="00411E3F" w14:paraId="21891C5F" w14:textId="77777777" w:rsidTr="00FE7C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6" w:type="dxa"/>
          </w:tcPr>
          <w:p w14:paraId="21891C5A" w14:textId="0ED98264" w:rsidR="00704238" w:rsidRPr="00B75F09" w:rsidRDefault="00704238" w:rsidP="00704238">
            <w:pPr>
              <w:rPr>
                <w:rFonts w:ascii="Arial" w:hAnsi="Arial" w:cs="Arial"/>
                <w:sz w:val="16"/>
                <w:szCs w:val="16"/>
              </w:rPr>
            </w:pPr>
            <w:r w:rsidRPr="00B75F09">
              <w:rPr>
                <w:rFonts w:ascii="Arial" w:hAnsi="Arial" w:cs="Arial"/>
                <w:sz w:val="16"/>
                <w:szCs w:val="16"/>
              </w:rPr>
              <w:t>Number of students who passed exam on 1</w:t>
            </w:r>
            <w:r w:rsidRPr="00B75F09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B75F09">
              <w:rPr>
                <w:rFonts w:ascii="Arial" w:hAnsi="Arial" w:cs="Arial"/>
                <w:sz w:val="16"/>
                <w:szCs w:val="16"/>
              </w:rPr>
              <w:t xml:space="preserve"> attempt</w:t>
            </w:r>
          </w:p>
        </w:tc>
        <w:tc>
          <w:tcPr>
            <w:tcW w:w="1371" w:type="dxa"/>
            <w:vAlign w:val="bottom"/>
          </w:tcPr>
          <w:p w14:paraId="21891C5B" w14:textId="543AE08A" w:rsidR="00704238" w:rsidRPr="00B75F09" w:rsidRDefault="00704238" w:rsidP="007042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5</w:t>
            </w:r>
          </w:p>
        </w:tc>
        <w:tc>
          <w:tcPr>
            <w:tcW w:w="1372" w:type="dxa"/>
            <w:vAlign w:val="bottom"/>
          </w:tcPr>
          <w:p w14:paraId="21891C5C" w14:textId="71C4F096" w:rsidR="00704238" w:rsidRPr="00B75F09" w:rsidRDefault="00704238" w:rsidP="007042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6</w:t>
            </w:r>
          </w:p>
        </w:tc>
        <w:tc>
          <w:tcPr>
            <w:tcW w:w="1371" w:type="dxa"/>
            <w:vAlign w:val="bottom"/>
          </w:tcPr>
          <w:p w14:paraId="21891C5D" w14:textId="16869547" w:rsidR="00704238" w:rsidRPr="00B75F09" w:rsidRDefault="00704238" w:rsidP="007042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1</w:t>
            </w:r>
          </w:p>
        </w:tc>
        <w:tc>
          <w:tcPr>
            <w:tcW w:w="1372" w:type="dxa"/>
            <w:vAlign w:val="bottom"/>
          </w:tcPr>
          <w:p w14:paraId="21891C5E" w14:textId="76AAA25B" w:rsidR="00704238" w:rsidRPr="00B75F09" w:rsidRDefault="00704238" w:rsidP="007042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12</w:t>
            </w:r>
          </w:p>
        </w:tc>
      </w:tr>
      <w:tr w:rsidR="00704238" w:rsidRPr="00411E3F" w14:paraId="21891C65" w14:textId="77777777" w:rsidTr="00FE7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6" w:type="dxa"/>
          </w:tcPr>
          <w:p w14:paraId="21891C60" w14:textId="5232E6B2" w:rsidR="00704238" w:rsidRPr="00B75F09" w:rsidRDefault="00704238" w:rsidP="00704238">
            <w:pPr>
              <w:rPr>
                <w:rFonts w:ascii="Arial" w:hAnsi="Arial" w:cs="Arial"/>
                <w:sz w:val="16"/>
                <w:szCs w:val="16"/>
              </w:rPr>
            </w:pPr>
            <w:r w:rsidRPr="00B75F09">
              <w:rPr>
                <w:rFonts w:ascii="Arial" w:hAnsi="Arial" w:cs="Arial"/>
                <w:sz w:val="16"/>
                <w:szCs w:val="16"/>
              </w:rPr>
              <w:t>Percentage of students who passed exam on 1st attempt.</w:t>
            </w:r>
          </w:p>
        </w:tc>
        <w:tc>
          <w:tcPr>
            <w:tcW w:w="1371" w:type="dxa"/>
            <w:vAlign w:val="bottom"/>
          </w:tcPr>
          <w:p w14:paraId="21891C61" w14:textId="2B4E9E42" w:rsidR="00704238" w:rsidRPr="00B75F09" w:rsidRDefault="00704238" w:rsidP="007042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56%</w:t>
            </w:r>
          </w:p>
        </w:tc>
        <w:tc>
          <w:tcPr>
            <w:tcW w:w="1372" w:type="dxa"/>
            <w:vAlign w:val="bottom"/>
          </w:tcPr>
          <w:p w14:paraId="21891C62" w14:textId="021A15E2" w:rsidR="00704238" w:rsidRPr="00B75F09" w:rsidRDefault="00704238" w:rsidP="007042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86%</w:t>
            </w:r>
          </w:p>
        </w:tc>
        <w:tc>
          <w:tcPr>
            <w:tcW w:w="1371" w:type="dxa"/>
            <w:vAlign w:val="bottom"/>
          </w:tcPr>
          <w:p w14:paraId="21891C63" w14:textId="5F72E514" w:rsidR="00704238" w:rsidRPr="00B75F09" w:rsidRDefault="00704238" w:rsidP="007042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25%</w:t>
            </w:r>
          </w:p>
        </w:tc>
        <w:tc>
          <w:tcPr>
            <w:tcW w:w="1372" w:type="dxa"/>
            <w:vAlign w:val="bottom"/>
          </w:tcPr>
          <w:p w14:paraId="21891C64" w14:textId="2B93673B" w:rsidR="00704238" w:rsidRPr="00B75F09" w:rsidRDefault="00704238" w:rsidP="007042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60%</w:t>
            </w:r>
          </w:p>
        </w:tc>
      </w:tr>
      <w:tr w:rsidR="00704238" w:rsidRPr="00411E3F" w14:paraId="21891C6B" w14:textId="77777777" w:rsidTr="00FE7C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6" w:type="dxa"/>
          </w:tcPr>
          <w:p w14:paraId="21891C66" w14:textId="658082F1" w:rsidR="00704238" w:rsidRPr="00B75F09" w:rsidRDefault="00704238" w:rsidP="00704238">
            <w:pPr>
              <w:rPr>
                <w:rFonts w:ascii="Arial" w:hAnsi="Arial" w:cs="Arial"/>
                <w:sz w:val="16"/>
                <w:szCs w:val="16"/>
              </w:rPr>
            </w:pPr>
            <w:r w:rsidRPr="00B75F09">
              <w:rPr>
                <w:rFonts w:ascii="Arial" w:hAnsi="Arial" w:cs="Arial"/>
                <w:sz w:val="16"/>
                <w:szCs w:val="16"/>
              </w:rPr>
              <w:t>Number of students who passed exam regardless of the # of attempts.</w:t>
            </w:r>
          </w:p>
        </w:tc>
        <w:tc>
          <w:tcPr>
            <w:tcW w:w="1371" w:type="dxa"/>
            <w:vAlign w:val="bottom"/>
          </w:tcPr>
          <w:p w14:paraId="21891C67" w14:textId="3DC632A7" w:rsidR="00704238" w:rsidRPr="00B75F09" w:rsidRDefault="00704238" w:rsidP="007042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7</w:t>
            </w:r>
          </w:p>
        </w:tc>
        <w:tc>
          <w:tcPr>
            <w:tcW w:w="1372" w:type="dxa"/>
            <w:vAlign w:val="bottom"/>
          </w:tcPr>
          <w:p w14:paraId="21891C68" w14:textId="764947F0" w:rsidR="00704238" w:rsidRPr="00B75F09" w:rsidRDefault="00995492" w:rsidP="007042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7</w:t>
            </w:r>
          </w:p>
        </w:tc>
        <w:tc>
          <w:tcPr>
            <w:tcW w:w="1371" w:type="dxa"/>
            <w:vAlign w:val="bottom"/>
          </w:tcPr>
          <w:p w14:paraId="21891C69" w14:textId="55CB139F" w:rsidR="00704238" w:rsidRPr="00B75F09" w:rsidRDefault="00704238" w:rsidP="007042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1</w:t>
            </w:r>
          </w:p>
        </w:tc>
        <w:tc>
          <w:tcPr>
            <w:tcW w:w="1372" w:type="dxa"/>
            <w:vAlign w:val="bottom"/>
          </w:tcPr>
          <w:p w14:paraId="21891C6A" w14:textId="0D64BA8A" w:rsidR="00704238" w:rsidRPr="00B75F09" w:rsidRDefault="00995492" w:rsidP="007042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15</w:t>
            </w:r>
          </w:p>
        </w:tc>
      </w:tr>
      <w:tr w:rsidR="00704238" w:rsidRPr="00411E3F" w14:paraId="21891C71" w14:textId="77777777" w:rsidTr="00FE7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6" w:type="dxa"/>
          </w:tcPr>
          <w:p w14:paraId="21891C6C" w14:textId="5D2D6222" w:rsidR="00704238" w:rsidRPr="00B75F09" w:rsidRDefault="00704238" w:rsidP="00704238">
            <w:pPr>
              <w:rPr>
                <w:rFonts w:ascii="Arial" w:hAnsi="Arial" w:cs="Arial"/>
                <w:sz w:val="16"/>
                <w:szCs w:val="16"/>
              </w:rPr>
            </w:pPr>
            <w:r w:rsidRPr="00B75F09">
              <w:rPr>
                <w:rFonts w:ascii="Arial" w:hAnsi="Arial" w:cs="Arial"/>
                <w:sz w:val="16"/>
                <w:szCs w:val="16"/>
              </w:rPr>
              <w:t>Percentage of students who passed exam regardless of the # of attempts.</w:t>
            </w:r>
          </w:p>
        </w:tc>
        <w:tc>
          <w:tcPr>
            <w:tcW w:w="1371" w:type="dxa"/>
            <w:vAlign w:val="bottom"/>
          </w:tcPr>
          <w:p w14:paraId="21891C6D" w14:textId="387C07F9" w:rsidR="00704238" w:rsidRPr="00B75F09" w:rsidRDefault="00704238" w:rsidP="007042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77.7%</w:t>
            </w:r>
          </w:p>
        </w:tc>
        <w:tc>
          <w:tcPr>
            <w:tcW w:w="1372" w:type="dxa"/>
            <w:vAlign w:val="bottom"/>
          </w:tcPr>
          <w:p w14:paraId="21891C6E" w14:textId="094AA112" w:rsidR="00704238" w:rsidRPr="00B75F09" w:rsidRDefault="00704238" w:rsidP="007042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86%</w:t>
            </w:r>
          </w:p>
        </w:tc>
        <w:tc>
          <w:tcPr>
            <w:tcW w:w="1371" w:type="dxa"/>
            <w:vAlign w:val="bottom"/>
          </w:tcPr>
          <w:p w14:paraId="21891C6F" w14:textId="5E264FE1" w:rsidR="00704238" w:rsidRPr="00B75F09" w:rsidRDefault="00704238" w:rsidP="007042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25%</w:t>
            </w:r>
          </w:p>
        </w:tc>
        <w:tc>
          <w:tcPr>
            <w:tcW w:w="1372" w:type="dxa"/>
            <w:vAlign w:val="bottom"/>
          </w:tcPr>
          <w:p w14:paraId="21891C70" w14:textId="5A31869A" w:rsidR="00704238" w:rsidRPr="00B75F09" w:rsidRDefault="00995492" w:rsidP="007042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75</w:t>
            </w:r>
            <w:r w:rsidR="00704238">
              <w:rPr>
                <w:rFonts w:ascii="Arial" w:hAnsi="Arial" w:cs="Arial"/>
                <w:b/>
                <w:sz w:val="20"/>
                <w:szCs w:val="16"/>
              </w:rPr>
              <w:t>%</w:t>
            </w:r>
          </w:p>
        </w:tc>
      </w:tr>
    </w:tbl>
    <w:p w14:paraId="21891C72" w14:textId="77777777" w:rsidR="00176DAB" w:rsidRDefault="00176DAB" w:rsidP="00FE7C2A">
      <w:pPr>
        <w:jc w:val="center"/>
      </w:pPr>
    </w:p>
    <w:p w14:paraId="21891C73" w14:textId="77777777" w:rsidR="007B5BD8" w:rsidRDefault="007B5BD8"/>
    <w:p w14:paraId="21891C74" w14:textId="77777777" w:rsidR="007B5BD8" w:rsidRDefault="007B5BD8"/>
    <w:p w14:paraId="21891C75" w14:textId="77777777" w:rsidR="007B5BD8" w:rsidRDefault="007B5BD8"/>
    <w:p w14:paraId="21891C76" w14:textId="77777777" w:rsidR="007B5BD8" w:rsidRDefault="007B5BD8"/>
    <w:tbl>
      <w:tblPr>
        <w:tblStyle w:val="MediumGrid3-Accent1"/>
        <w:tblpPr w:leftFromText="180" w:rightFromText="180" w:vertAnchor="page" w:horzAnchor="margin" w:tblpY="4191"/>
        <w:tblW w:w="0" w:type="auto"/>
        <w:tblLook w:val="04A0" w:firstRow="1" w:lastRow="0" w:firstColumn="1" w:lastColumn="0" w:noHBand="0" w:noVBand="1"/>
      </w:tblPr>
      <w:tblGrid>
        <w:gridCol w:w="4746"/>
        <w:gridCol w:w="1371"/>
        <w:gridCol w:w="1372"/>
        <w:gridCol w:w="1371"/>
        <w:gridCol w:w="1372"/>
      </w:tblGrid>
      <w:tr w:rsidR="00125733" w:rsidRPr="00411E3F" w14:paraId="05637568" w14:textId="77777777" w:rsidTr="00241E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2" w:type="dxa"/>
            <w:gridSpan w:val="5"/>
          </w:tcPr>
          <w:p w14:paraId="379D80D3" w14:textId="77777777" w:rsidR="00125733" w:rsidRPr="00FE7C2A" w:rsidRDefault="00125733" w:rsidP="00125733">
            <w:pPr>
              <w:tabs>
                <w:tab w:val="left" w:pos="3882"/>
              </w:tabs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E7C2A">
              <w:rPr>
                <w:rFonts w:ascii="Arial" w:hAnsi="Arial" w:cs="Arial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Sterling College Athletic Training Program</w:t>
            </w:r>
          </w:p>
          <w:p w14:paraId="3063F2B9" w14:textId="274ED5A7" w:rsidR="00125733" w:rsidRPr="00FE7C2A" w:rsidRDefault="00125733" w:rsidP="00125733">
            <w:pPr>
              <w:tabs>
                <w:tab w:val="left" w:pos="3882"/>
              </w:tabs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Retention, Graduation, and Placement Rate</w:t>
            </w:r>
          </w:p>
        </w:tc>
      </w:tr>
      <w:tr w:rsidR="00125733" w:rsidRPr="00411E3F" w14:paraId="051E4E8A" w14:textId="77777777" w:rsidTr="00241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6" w:type="dxa"/>
          </w:tcPr>
          <w:p w14:paraId="539BD439" w14:textId="77777777" w:rsidR="00125733" w:rsidRPr="00411E3F" w:rsidRDefault="00125733" w:rsidP="00125733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371" w:type="dxa"/>
          </w:tcPr>
          <w:p w14:paraId="1C296673" w14:textId="77777777" w:rsidR="00125733" w:rsidRPr="00B75F09" w:rsidRDefault="00125733" w:rsidP="00125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2015-2016</w:t>
            </w:r>
          </w:p>
        </w:tc>
        <w:tc>
          <w:tcPr>
            <w:tcW w:w="1372" w:type="dxa"/>
          </w:tcPr>
          <w:p w14:paraId="7B4C1826" w14:textId="77777777" w:rsidR="00125733" w:rsidRPr="00874D39" w:rsidRDefault="00125733" w:rsidP="00125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2016-2017</w:t>
            </w:r>
          </w:p>
        </w:tc>
        <w:tc>
          <w:tcPr>
            <w:tcW w:w="1371" w:type="dxa"/>
          </w:tcPr>
          <w:p w14:paraId="314769DC" w14:textId="77777777" w:rsidR="00125733" w:rsidRPr="00874D39" w:rsidRDefault="00125733" w:rsidP="00125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2017-2018</w:t>
            </w:r>
          </w:p>
        </w:tc>
        <w:tc>
          <w:tcPr>
            <w:tcW w:w="1372" w:type="dxa"/>
          </w:tcPr>
          <w:p w14:paraId="1BB4E0BC" w14:textId="77777777" w:rsidR="00125733" w:rsidRPr="00B75F09" w:rsidRDefault="00125733" w:rsidP="00125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 w:rsidRPr="00B75F09">
              <w:rPr>
                <w:rFonts w:ascii="Arial" w:hAnsi="Arial" w:cs="Arial"/>
                <w:b/>
                <w:sz w:val="20"/>
                <w:szCs w:val="16"/>
              </w:rPr>
              <w:t>3 YR Aggregate</w:t>
            </w:r>
          </w:p>
        </w:tc>
      </w:tr>
      <w:tr w:rsidR="00241EBF" w:rsidRPr="00411E3F" w14:paraId="554FEB40" w14:textId="77777777" w:rsidTr="00241E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6" w:type="dxa"/>
          </w:tcPr>
          <w:p w14:paraId="76B7A71F" w14:textId="2D990B35" w:rsidR="00241EBF" w:rsidRPr="00B75F09" w:rsidRDefault="00241EBF" w:rsidP="001257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 Retention Rate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371" w:type="dxa"/>
            <w:vAlign w:val="bottom"/>
          </w:tcPr>
          <w:p w14:paraId="7E9349CB" w14:textId="047AFD5C" w:rsidR="00241EBF" w:rsidRPr="00B75F09" w:rsidRDefault="00732113" w:rsidP="00125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95</w:t>
            </w:r>
            <w:r w:rsidR="00241EBF">
              <w:rPr>
                <w:rFonts w:ascii="Arial" w:hAnsi="Arial" w:cs="Arial"/>
                <w:b/>
                <w:sz w:val="20"/>
                <w:szCs w:val="16"/>
              </w:rPr>
              <w:t>%</w:t>
            </w:r>
          </w:p>
        </w:tc>
        <w:tc>
          <w:tcPr>
            <w:tcW w:w="1372" w:type="dxa"/>
            <w:vAlign w:val="bottom"/>
          </w:tcPr>
          <w:p w14:paraId="7382E28F" w14:textId="6F797DA7" w:rsidR="00241EBF" w:rsidRPr="00B75F09" w:rsidRDefault="00732113" w:rsidP="00125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95</w:t>
            </w:r>
            <w:r w:rsidR="00241EBF">
              <w:rPr>
                <w:rFonts w:ascii="Arial" w:hAnsi="Arial" w:cs="Arial"/>
                <w:b/>
                <w:sz w:val="20"/>
                <w:szCs w:val="16"/>
              </w:rPr>
              <w:t>%</w:t>
            </w:r>
          </w:p>
        </w:tc>
        <w:tc>
          <w:tcPr>
            <w:tcW w:w="1371" w:type="dxa"/>
            <w:vAlign w:val="bottom"/>
          </w:tcPr>
          <w:p w14:paraId="7F3A84DA" w14:textId="681661AA" w:rsidR="00241EBF" w:rsidRPr="00B75F09" w:rsidRDefault="00732113" w:rsidP="00125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95%</w:t>
            </w:r>
          </w:p>
        </w:tc>
        <w:tc>
          <w:tcPr>
            <w:tcW w:w="1372" w:type="dxa"/>
            <w:vAlign w:val="bottom"/>
          </w:tcPr>
          <w:p w14:paraId="0307979C" w14:textId="33C6BBF5" w:rsidR="00241EBF" w:rsidRPr="00B75F09" w:rsidRDefault="00732113" w:rsidP="00125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95%</w:t>
            </w:r>
          </w:p>
        </w:tc>
      </w:tr>
      <w:tr w:rsidR="00241EBF" w:rsidRPr="00411E3F" w14:paraId="6C598134" w14:textId="77777777" w:rsidTr="00241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6" w:type="dxa"/>
          </w:tcPr>
          <w:p w14:paraId="7600DD33" w14:textId="3F698742" w:rsidR="00241EBF" w:rsidRPr="00125733" w:rsidRDefault="00241EBF" w:rsidP="00125733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On-Time Graduation Rate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71" w:type="dxa"/>
            <w:vAlign w:val="bottom"/>
          </w:tcPr>
          <w:p w14:paraId="1A32F467" w14:textId="3B3FAB6A" w:rsidR="00241EBF" w:rsidRPr="00B75F09" w:rsidRDefault="00241EBF" w:rsidP="00125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100%</w:t>
            </w:r>
          </w:p>
        </w:tc>
        <w:tc>
          <w:tcPr>
            <w:tcW w:w="1372" w:type="dxa"/>
            <w:vAlign w:val="bottom"/>
          </w:tcPr>
          <w:p w14:paraId="2FD6C519" w14:textId="13DA9798" w:rsidR="00241EBF" w:rsidRPr="00B75F09" w:rsidRDefault="00241EBF" w:rsidP="00125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100%</w:t>
            </w:r>
          </w:p>
        </w:tc>
        <w:tc>
          <w:tcPr>
            <w:tcW w:w="1371" w:type="dxa"/>
            <w:vAlign w:val="bottom"/>
          </w:tcPr>
          <w:p w14:paraId="5D5413F7" w14:textId="32913FCE" w:rsidR="00241EBF" w:rsidRPr="00B75F09" w:rsidRDefault="00732113" w:rsidP="00125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100%</w:t>
            </w:r>
          </w:p>
        </w:tc>
        <w:tc>
          <w:tcPr>
            <w:tcW w:w="1372" w:type="dxa"/>
            <w:vAlign w:val="bottom"/>
          </w:tcPr>
          <w:p w14:paraId="7D8EDA4C" w14:textId="6A507DFB" w:rsidR="00241EBF" w:rsidRPr="00B75F09" w:rsidRDefault="00732113" w:rsidP="00125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100%</w:t>
            </w:r>
          </w:p>
        </w:tc>
      </w:tr>
      <w:tr w:rsidR="00241EBF" w:rsidRPr="00411E3F" w14:paraId="4B3EEA3B" w14:textId="77777777" w:rsidTr="00241E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6" w:type="dxa"/>
          </w:tcPr>
          <w:p w14:paraId="40BEA1CD" w14:textId="50505DCD" w:rsidR="00241EBF" w:rsidRPr="00125733" w:rsidRDefault="00241EBF" w:rsidP="00125733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 Graduation Rate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71" w:type="dxa"/>
            <w:vAlign w:val="bottom"/>
          </w:tcPr>
          <w:p w14:paraId="6C51FD54" w14:textId="5E563287" w:rsidR="00241EBF" w:rsidRPr="00B75F09" w:rsidRDefault="00241EBF" w:rsidP="00125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100%</w:t>
            </w:r>
          </w:p>
        </w:tc>
        <w:tc>
          <w:tcPr>
            <w:tcW w:w="1372" w:type="dxa"/>
            <w:vAlign w:val="bottom"/>
          </w:tcPr>
          <w:p w14:paraId="207060C6" w14:textId="6EE6FCFA" w:rsidR="00241EBF" w:rsidRPr="00B75F09" w:rsidRDefault="00241EBF" w:rsidP="00125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100%</w:t>
            </w:r>
          </w:p>
        </w:tc>
        <w:tc>
          <w:tcPr>
            <w:tcW w:w="1371" w:type="dxa"/>
            <w:vAlign w:val="bottom"/>
          </w:tcPr>
          <w:p w14:paraId="123D5D15" w14:textId="66D94637" w:rsidR="00241EBF" w:rsidRPr="00B75F09" w:rsidRDefault="00732113" w:rsidP="00125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100%</w:t>
            </w:r>
          </w:p>
        </w:tc>
        <w:tc>
          <w:tcPr>
            <w:tcW w:w="1372" w:type="dxa"/>
            <w:vAlign w:val="bottom"/>
          </w:tcPr>
          <w:p w14:paraId="5728973D" w14:textId="630C7110" w:rsidR="00241EBF" w:rsidRPr="00B75F09" w:rsidRDefault="00732113" w:rsidP="00125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100%</w:t>
            </w:r>
          </w:p>
        </w:tc>
      </w:tr>
      <w:tr w:rsidR="00241EBF" w:rsidRPr="00411E3F" w14:paraId="66EADCC5" w14:textId="77777777" w:rsidTr="00241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6" w:type="dxa"/>
          </w:tcPr>
          <w:p w14:paraId="47ACC8ED" w14:textId="7A1A3474" w:rsidR="00241EBF" w:rsidRPr="00125733" w:rsidRDefault="00241EBF" w:rsidP="00125733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Graduate </w:t>
            </w:r>
            <w:r w:rsidR="00732113">
              <w:rPr>
                <w:rFonts w:ascii="Arial" w:hAnsi="Arial" w:cs="Arial"/>
                <w:sz w:val="16"/>
                <w:szCs w:val="16"/>
              </w:rPr>
              <w:t>Employment/</w:t>
            </w:r>
            <w:r>
              <w:rPr>
                <w:rFonts w:ascii="Arial" w:hAnsi="Arial" w:cs="Arial"/>
                <w:sz w:val="16"/>
                <w:szCs w:val="16"/>
              </w:rPr>
              <w:t>Placement Rate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371" w:type="dxa"/>
            <w:vAlign w:val="bottom"/>
          </w:tcPr>
          <w:p w14:paraId="4AA510BA" w14:textId="1F0B2A8D" w:rsidR="00241EBF" w:rsidRPr="00B75F09" w:rsidRDefault="00241EBF" w:rsidP="00125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77%</w:t>
            </w:r>
          </w:p>
        </w:tc>
        <w:tc>
          <w:tcPr>
            <w:tcW w:w="1372" w:type="dxa"/>
            <w:vAlign w:val="bottom"/>
          </w:tcPr>
          <w:p w14:paraId="397F873D" w14:textId="18027CE8" w:rsidR="00241EBF" w:rsidRPr="00B75F09" w:rsidRDefault="00241EBF" w:rsidP="00125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100%</w:t>
            </w:r>
          </w:p>
        </w:tc>
        <w:tc>
          <w:tcPr>
            <w:tcW w:w="1371" w:type="dxa"/>
            <w:vAlign w:val="bottom"/>
          </w:tcPr>
          <w:p w14:paraId="6C73F690" w14:textId="70DD7F0F" w:rsidR="00241EBF" w:rsidRPr="00B75F09" w:rsidRDefault="00732113" w:rsidP="00125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33%</w:t>
            </w:r>
          </w:p>
        </w:tc>
        <w:tc>
          <w:tcPr>
            <w:tcW w:w="1372" w:type="dxa"/>
            <w:vAlign w:val="bottom"/>
          </w:tcPr>
          <w:p w14:paraId="37C6F67D" w14:textId="21956FBC" w:rsidR="00241EBF" w:rsidRPr="00B75F09" w:rsidRDefault="00732113" w:rsidP="00125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72%</w:t>
            </w:r>
          </w:p>
        </w:tc>
      </w:tr>
    </w:tbl>
    <w:p w14:paraId="2AD760F2" w14:textId="77777777" w:rsidR="00D91E79" w:rsidRDefault="00D91E79" w:rsidP="001A24EE">
      <w:pPr>
        <w:jc w:val="right"/>
        <w:rPr>
          <w:i/>
        </w:rPr>
      </w:pPr>
    </w:p>
    <w:p w14:paraId="09BFD882" w14:textId="77777777" w:rsidR="00D91E79" w:rsidRDefault="00D91E79" w:rsidP="001A24EE">
      <w:pPr>
        <w:jc w:val="right"/>
        <w:rPr>
          <w:i/>
        </w:rPr>
      </w:pPr>
    </w:p>
    <w:p w14:paraId="2D130C98" w14:textId="77777777" w:rsidR="00D91E79" w:rsidRDefault="00D91E79" w:rsidP="001A24EE">
      <w:pPr>
        <w:jc w:val="right"/>
        <w:rPr>
          <w:i/>
        </w:rPr>
      </w:pPr>
    </w:p>
    <w:p w14:paraId="242ACE80" w14:textId="77777777" w:rsidR="00D91E79" w:rsidRDefault="00D91E79" w:rsidP="001A24EE">
      <w:pPr>
        <w:jc w:val="right"/>
        <w:rPr>
          <w:i/>
        </w:rPr>
      </w:pPr>
    </w:p>
    <w:p w14:paraId="65B602C5" w14:textId="77777777" w:rsidR="00D91E79" w:rsidRDefault="00D91E79" w:rsidP="001A24EE">
      <w:pPr>
        <w:jc w:val="right"/>
        <w:rPr>
          <w:i/>
        </w:rPr>
      </w:pPr>
    </w:p>
    <w:p w14:paraId="2E1D57EB" w14:textId="29041234" w:rsidR="00125733" w:rsidRDefault="001A24EE" w:rsidP="00D91E79">
      <w:pPr>
        <w:jc w:val="right"/>
        <w:rPr>
          <w:b/>
          <w:bCs/>
        </w:rPr>
      </w:pPr>
      <w:r>
        <w:rPr>
          <w:i/>
        </w:rPr>
        <w:t xml:space="preserve">Updated </w:t>
      </w:r>
      <w:r w:rsidR="00704238">
        <w:rPr>
          <w:i/>
        </w:rPr>
        <w:t>6/20/2018</w:t>
      </w:r>
    </w:p>
    <w:p w14:paraId="1DC4E317" w14:textId="77777777" w:rsidR="00D91E79" w:rsidRDefault="00D91E79" w:rsidP="00125733">
      <w:pPr>
        <w:rPr>
          <w:rFonts w:ascii="Arial" w:hAnsi="Arial" w:cs="Arial"/>
          <w:b/>
          <w:bCs/>
          <w:sz w:val="18"/>
        </w:rPr>
      </w:pPr>
    </w:p>
    <w:p w14:paraId="16D38820" w14:textId="5182B0C9" w:rsidR="00125733" w:rsidRPr="00125733" w:rsidRDefault="00125733" w:rsidP="00D91E79">
      <w:pPr>
        <w:spacing w:after="0"/>
        <w:rPr>
          <w:rFonts w:ascii="Arial" w:hAnsi="Arial" w:cs="Arial"/>
          <w:sz w:val="18"/>
        </w:rPr>
      </w:pPr>
      <w:r w:rsidRPr="00125733">
        <w:rPr>
          <w:rFonts w:ascii="Arial" w:hAnsi="Arial" w:cs="Arial"/>
          <w:b/>
          <w:bCs/>
          <w:sz w:val="18"/>
        </w:rPr>
        <w:t>Definitions:  </w:t>
      </w:r>
      <w:r w:rsidRPr="00125733">
        <w:rPr>
          <w:rFonts w:ascii="Arial" w:hAnsi="Arial" w:cs="Arial"/>
          <w:i/>
          <w:iCs/>
          <w:sz w:val="18"/>
        </w:rPr>
        <w:t>(</w:t>
      </w:r>
      <w:hyperlink r:id="rId6" w:tgtFrame="_blank" w:tooltip="Commission on Accreditation of Athletic Training Education" w:history="1">
        <w:r w:rsidRPr="00125733">
          <w:rPr>
            <w:rStyle w:val="Hyperlink"/>
            <w:rFonts w:ascii="Arial" w:hAnsi="Arial" w:cs="Arial"/>
            <w:sz w:val="18"/>
          </w:rPr>
          <w:t>Commission on Accreditation of Athletic Training Education</w:t>
        </w:r>
      </w:hyperlink>
      <w:r w:rsidRPr="00125733">
        <w:rPr>
          <w:rFonts w:ascii="Arial" w:hAnsi="Arial" w:cs="Arial"/>
          <w:i/>
          <w:iCs/>
          <w:sz w:val="18"/>
        </w:rPr>
        <w:t>)</w:t>
      </w:r>
    </w:p>
    <w:p w14:paraId="4B38B3F0" w14:textId="77777777" w:rsidR="00125733" w:rsidRPr="00125733" w:rsidRDefault="00125733" w:rsidP="00125733">
      <w:pPr>
        <w:numPr>
          <w:ilvl w:val="0"/>
          <w:numId w:val="1"/>
        </w:numPr>
        <w:spacing w:after="0"/>
        <w:rPr>
          <w:rFonts w:ascii="Arial" w:hAnsi="Arial" w:cs="Arial"/>
          <w:sz w:val="18"/>
        </w:rPr>
      </w:pPr>
      <w:r w:rsidRPr="00125733">
        <w:rPr>
          <w:rFonts w:ascii="Arial" w:hAnsi="Arial" w:cs="Arial"/>
          <w:b/>
          <w:bCs/>
          <w:i/>
          <w:iCs/>
          <w:sz w:val="18"/>
        </w:rPr>
        <w:t>Program retention rate:</w:t>
      </w:r>
      <w:r w:rsidRPr="00125733">
        <w:rPr>
          <w:rFonts w:ascii="Arial" w:hAnsi="Arial" w:cs="Arial"/>
          <w:i/>
          <w:iCs/>
          <w:sz w:val="18"/>
        </w:rPr>
        <w:t xml:space="preserve"> Measures the percentage of students who </w:t>
      </w:r>
      <w:proofErr w:type="gramStart"/>
      <w:r w:rsidRPr="00125733">
        <w:rPr>
          <w:rFonts w:ascii="Arial" w:hAnsi="Arial" w:cs="Arial"/>
          <w:i/>
          <w:iCs/>
          <w:sz w:val="18"/>
        </w:rPr>
        <w:t>have been admitted</w:t>
      </w:r>
      <w:proofErr w:type="gramEnd"/>
      <w:r w:rsidRPr="00125733">
        <w:rPr>
          <w:rFonts w:ascii="Arial" w:hAnsi="Arial" w:cs="Arial"/>
          <w:i/>
          <w:iCs/>
          <w:sz w:val="18"/>
        </w:rPr>
        <w:t xml:space="preserve"> to the professional program who return to the institution to continue their studies in the program the following academic year.</w:t>
      </w:r>
    </w:p>
    <w:p w14:paraId="1C195BB6" w14:textId="0263D6EB" w:rsidR="00125733" w:rsidRPr="00125733" w:rsidRDefault="00125733" w:rsidP="00125733">
      <w:pPr>
        <w:numPr>
          <w:ilvl w:val="0"/>
          <w:numId w:val="1"/>
        </w:numPr>
        <w:spacing w:after="0"/>
        <w:rPr>
          <w:rFonts w:ascii="Arial" w:hAnsi="Arial" w:cs="Arial"/>
          <w:sz w:val="18"/>
        </w:rPr>
      </w:pPr>
      <w:r w:rsidRPr="00125733">
        <w:rPr>
          <w:rFonts w:ascii="Arial" w:hAnsi="Arial" w:cs="Arial"/>
          <w:b/>
          <w:bCs/>
          <w:i/>
          <w:iCs/>
          <w:sz w:val="18"/>
        </w:rPr>
        <w:t>On-time graduation rate:</w:t>
      </w:r>
      <w:r w:rsidRPr="00125733">
        <w:rPr>
          <w:rFonts w:ascii="Arial" w:hAnsi="Arial" w:cs="Arial"/>
          <w:i/>
          <w:iCs/>
          <w:sz w:val="18"/>
        </w:rPr>
        <w:t> Percentage of students who graduated within the “normal time” for completing the program.</w:t>
      </w:r>
    </w:p>
    <w:p w14:paraId="13E00BD1" w14:textId="77777777" w:rsidR="00125733" w:rsidRPr="00125733" w:rsidRDefault="00125733" w:rsidP="00125733">
      <w:pPr>
        <w:numPr>
          <w:ilvl w:val="0"/>
          <w:numId w:val="1"/>
        </w:numPr>
        <w:spacing w:after="0"/>
        <w:rPr>
          <w:rFonts w:ascii="Arial" w:hAnsi="Arial" w:cs="Arial"/>
          <w:sz w:val="18"/>
        </w:rPr>
      </w:pPr>
      <w:r w:rsidRPr="00125733">
        <w:rPr>
          <w:rFonts w:ascii="Arial" w:hAnsi="Arial" w:cs="Arial"/>
          <w:b/>
          <w:bCs/>
          <w:i/>
          <w:iCs/>
          <w:sz w:val="18"/>
        </w:rPr>
        <w:t>Program graduation rate</w:t>
      </w:r>
      <w:r w:rsidRPr="00125733">
        <w:rPr>
          <w:rFonts w:ascii="Arial" w:hAnsi="Arial" w:cs="Arial"/>
          <w:i/>
          <w:iCs/>
          <w:sz w:val="18"/>
        </w:rPr>
        <w:t>: Measures the progress of students who began their studies as full-time degree-seeking students by showing the percentage of these students who complete their degree within 150% of “normal time” for completing the program in which they are enrolled.</w:t>
      </w:r>
    </w:p>
    <w:p w14:paraId="15321B55" w14:textId="33C72250" w:rsidR="00125733" w:rsidRPr="00125733" w:rsidRDefault="00125733" w:rsidP="00125733">
      <w:pPr>
        <w:numPr>
          <w:ilvl w:val="0"/>
          <w:numId w:val="1"/>
        </w:numPr>
        <w:spacing w:after="0"/>
        <w:rPr>
          <w:rFonts w:ascii="Arial" w:hAnsi="Arial" w:cs="Arial"/>
          <w:sz w:val="18"/>
        </w:rPr>
      </w:pPr>
      <w:r w:rsidRPr="00125733">
        <w:rPr>
          <w:rFonts w:ascii="Arial" w:hAnsi="Arial" w:cs="Arial"/>
          <w:b/>
          <w:bCs/>
          <w:i/>
          <w:iCs/>
          <w:sz w:val="18"/>
        </w:rPr>
        <w:t>Graduate placement rate:</w:t>
      </w:r>
      <w:r w:rsidR="00241EBF">
        <w:rPr>
          <w:rFonts w:ascii="Arial" w:hAnsi="Arial" w:cs="Arial"/>
          <w:b/>
          <w:bCs/>
          <w:i/>
          <w:iCs/>
          <w:sz w:val="18"/>
        </w:rPr>
        <w:t xml:space="preserve"> </w:t>
      </w:r>
      <w:r w:rsidRPr="00125733">
        <w:rPr>
          <w:rFonts w:ascii="Arial" w:hAnsi="Arial" w:cs="Arial"/>
          <w:i/>
          <w:iCs/>
          <w:sz w:val="18"/>
        </w:rPr>
        <w:t>P</w:t>
      </w:r>
      <w:bookmarkStart w:id="0" w:name="_GoBack"/>
      <w:bookmarkEnd w:id="0"/>
      <w:r w:rsidRPr="00125733">
        <w:rPr>
          <w:rFonts w:ascii="Arial" w:hAnsi="Arial" w:cs="Arial"/>
          <w:i/>
          <w:iCs/>
          <w:sz w:val="18"/>
        </w:rPr>
        <w:t>ercentage of students following graduation that have obtained positions in the following categories: employed as an athletic trainer, employed as an athletic trainer in a residency program, employed as other than as an athletic trainer, employed as an athletic trainer and in a degree program, not employed due to military service, not employed due to enrollment in another degree program.</w:t>
      </w:r>
    </w:p>
    <w:tbl>
      <w:tblPr>
        <w:tblStyle w:val="LightList-Accent1"/>
        <w:tblpPr w:leftFromText="180" w:rightFromText="180" w:vertAnchor="page" w:horzAnchor="margin" w:tblpY="9205"/>
        <w:tblW w:w="0" w:type="auto"/>
        <w:tblLook w:val="04A0" w:firstRow="1" w:lastRow="0" w:firstColumn="1" w:lastColumn="0" w:noHBand="0" w:noVBand="1"/>
      </w:tblPr>
      <w:tblGrid>
        <w:gridCol w:w="1933"/>
        <w:gridCol w:w="1934"/>
        <w:gridCol w:w="1934"/>
        <w:gridCol w:w="1934"/>
        <w:gridCol w:w="1934"/>
        <w:gridCol w:w="1934"/>
      </w:tblGrid>
      <w:tr w:rsidR="00D91E79" w:rsidRPr="00411E3F" w14:paraId="598F502A" w14:textId="77777777" w:rsidTr="00D91E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3" w:type="dxa"/>
            <w:gridSpan w:val="6"/>
          </w:tcPr>
          <w:p w14:paraId="6150F239" w14:textId="77777777" w:rsidR="00D91E79" w:rsidRPr="00FE7C2A" w:rsidRDefault="00D91E79" w:rsidP="00D91E79">
            <w:pPr>
              <w:tabs>
                <w:tab w:val="left" w:pos="3882"/>
              </w:tabs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E7C2A">
              <w:rPr>
                <w:rFonts w:ascii="Arial" w:hAnsi="Arial" w:cs="Arial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Sterling College Athletic Training Program</w:t>
            </w:r>
          </w:p>
          <w:p w14:paraId="7969592F" w14:textId="77777777" w:rsidR="00D91E79" w:rsidRPr="00FE7C2A" w:rsidRDefault="00D91E79" w:rsidP="00D91E79">
            <w:pPr>
              <w:tabs>
                <w:tab w:val="left" w:pos="3882"/>
              </w:tabs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Graduate Data</w:t>
            </w:r>
          </w:p>
        </w:tc>
      </w:tr>
      <w:tr w:rsidR="00D91E79" w:rsidRPr="00411E3F" w14:paraId="6D313A0F" w14:textId="77777777" w:rsidTr="00D91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vAlign w:val="center"/>
          </w:tcPr>
          <w:p w14:paraId="6A035145" w14:textId="77777777" w:rsidR="00D91E79" w:rsidRPr="00A57493" w:rsidRDefault="00D91E79" w:rsidP="00D91E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493">
              <w:rPr>
                <w:rFonts w:ascii="Arial" w:hAnsi="Arial" w:cs="Arial"/>
                <w:sz w:val="16"/>
                <w:szCs w:val="16"/>
              </w:rPr>
              <w:t xml:space="preserve">Number of </w:t>
            </w:r>
            <w:r>
              <w:rPr>
                <w:rFonts w:ascii="Arial" w:hAnsi="Arial" w:cs="Arial"/>
                <w:sz w:val="16"/>
                <w:szCs w:val="16"/>
              </w:rPr>
              <w:t>graduates</w:t>
            </w:r>
            <w:r w:rsidRPr="00A57493">
              <w:rPr>
                <w:rFonts w:ascii="Arial" w:hAnsi="Arial" w:cs="Arial"/>
                <w:sz w:val="16"/>
                <w:szCs w:val="16"/>
              </w:rPr>
              <w:t xml:space="preserve"> from program.</w:t>
            </w:r>
          </w:p>
        </w:tc>
        <w:tc>
          <w:tcPr>
            <w:tcW w:w="1934" w:type="dxa"/>
            <w:vAlign w:val="center"/>
          </w:tcPr>
          <w:p w14:paraId="1C51A121" w14:textId="77777777" w:rsidR="00D91E79" w:rsidRPr="00A57493" w:rsidRDefault="00D91E79" w:rsidP="00D91E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75F09">
              <w:rPr>
                <w:rFonts w:ascii="Arial" w:hAnsi="Arial" w:cs="Arial"/>
                <w:b/>
                <w:sz w:val="16"/>
                <w:szCs w:val="16"/>
              </w:rPr>
              <w:t xml:space="preserve"># of </w:t>
            </w:r>
            <w:r>
              <w:rPr>
                <w:rFonts w:ascii="Arial" w:hAnsi="Arial" w:cs="Arial"/>
                <w:b/>
                <w:sz w:val="16"/>
                <w:szCs w:val="16"/>
              </w:rPr>
              <w:t>graduates</w:t>
            </w:r>
            <w:r w:rsidRPr="00B75F09">
              <w:rPr>
                <w:rFonts w:ascii="Arial" w:hAnsi="Arial" w:cs="Arial"/>
                <w:b/>
                <w:sz w:val="16"/>
                <w:szCs w:val="16"/>
              </w:rPr>
              <w:t xml:space="preserve"> who </w:t>
            </w:r>
            <w:r>
              <w:rPr>
                <w:rFonts w:ascii="Arial" w:hAnsi="Arial" w:cs="Arial"/>
                <w:b/>
                <w:sz w:val="16"/>
                <w:szCs w:val="16"/>
              </w:rPr>
              <w:t>took</w:t>
            </w:r>
            <w:r w:rsidRPr="00B75F09">
              <w:rPr>
                <w:rFonts w:ascii="Arial" w:hAnsi="Arial" w:cs="Arial"/>
                <w:b/>
                <w:sz w:val="16"/>
                <w:szCs w:val="16"/>
              </w:rPr>
              <w:t xml:space="preserve"> exam</w:t>
            </w:r>
          </w:p>
        </w:tc>
        <w:tc>
          <w:tcPr>
            <w:tcW w:w="1934" w:type="dxa"/>
            <w:vAlign w:val="center"/>
          </w:tcPr>
          <w:p w14:paraId="029F3965" w14:textId="77777777" w:rsidR="00D91E79" w:rsidRPr="00A57493" w:rsidRDefault="00D91E79" w:rsidP="00D91E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57493">
              <w:rPr>
                <w:rFonts w:ascii="Arial" w:hAnsi="Arial" w:cs="Arial"/>
                <w:b/>
                <w:sz w:val="16"/>
                <w:szCs w:val="16"/>
              </w:rPr>
              <w:t xml:space="preserve"># of </w:t>
            </w:r>
            <w:r>
              <w:rPr>
                <w:rFonts w:ascii="Arial" w:hAnsi="Arial" w:cs="Arial"/>
                <w:b/>
                <w:sz w:val="16"/>
                <w:szCs w:val="16"/>
              </w:rPr>
              <w:t>graduates</w:t>
            </w:r>
            <w:r w:rsidRPr="00A57493">
              <w:rPr>
                <w:rFonts w:ascii="Arial" w:hAnsi="Arial" w:cs="Arial"/>
                <w:b/>
                <w:sz w:val="16"/>
                <w:szCs w:val="16"/>
              </w:rPr>
              <w:t xml:space="preserve"> who passed exam</w:t>
            </w:r>
          </w:p>
        </w:tc>
        <w:tc>
          <w:tcPr>
            <w:tcW w:w="1934" w:type="dxa"/>
            <w:vAlign w:val="center"/>
          </w:tcPr>
          <w:p w14:paraId="31699954" w14:textId="77777777" w:rsidR="00D91E79" w:rsidRPr="00A57493" w:rsidRDefault="00D91E79" w:rsidP="00D91E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%</w:t>
            </w:r>
            <w:r w:rsidRPr="00A57493">
              <w:rPr>
                <w:rFonts w:ascii="Arial" w:hAnsi="Arial" w:cs="Arial"/>
                <w:b/>
                <w:sz w:val="16"/>
                <w:szCs w:val="16"/>
              </w:rPr>
              <w:t xml:space="preserve"> of </w:t>
            </w:r>
            <w:r>
              <w:rPr>
                <w:rFonts w:ascii="Arial" w:hAnsi="Arial" w:cs="Arial"/>
                <w:b/>
                <w:sz w:val="16"/>
                <w:szCs w:val="16"/>
              </w:rPr>
              <w:t>graduates</w:t>
            </w:r>
            <w:r w:rsidRPr="00A57493">
              <w:rPr>
                <w:rFonts w:ascii="Arial" w:hAnsi="Arial" w:cs="Arial"/>
                <w:b/>
                <w:sz w:val="16"/>
                <w:szCs w:val="16"/>
              </w:rPr>
              <w:t xml:space="preserve"> who passed exam</w:t>
            </w:r>
          </w:p>
        </w:tc>
        <w:tc>
          <w:tcPr>
            <w:tcW w:w="1934" w:type="dxa"/>
            <w:vAlign w:val="center"/>
          </w:tcPr>
          <w:p w14:paraId="3B2C09DA" w14:textId="77777777" w:rsidR="00D91E79" w:rsidRPr="00A57493" w:rsidRDefault="00D91E79" w:rsidP="00D91E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57493">
              <w:rPr>
                <w:rFonts w:ascii="Arial" w:hAnsi="Arial" w:cs="Arial"/>
                <w:b/>
                <w:sz w:val="16"/>
                <w:szCs w:val="16"/>
              </w:rPr>
              <w:t xml:space="preserve"># of </w:t>
            </w:r>
            <w:r>
              <w:rPr>
                <w:rFonts w:ascii="Arial" w:hAnsi="Arial" w:cs="Arial"/>
                <w:b/>
                <w:sz w:val="16"/>
                <w:szCs w:val="16"/>
              </w:rPr>
              <w:t>graduates</w:t>
            </w:r>
            <w:r w:rsidRPr="00A57493">
              <w:rPr>
                <w:rFonts w:ascii="Arial" w:hAnsi="Arial" w:cs="Arial"/>
                <w:b/>
                <w:sz w:val="16"/>
                <w:szCs w:val="16"/>
              </w:rPr>
              <w:t xml:space="preserve"> attending graduate school</w:t>
            </w:r>
          </w:p>
        </w:tc>
        <w:tc>
          <w:tcPr>
            <w:tcW w:w="1934" w:type="dxa"/>
            <w:vAlign w:val="center"/>
          </w:tcPr>
          <w:p w14:paraId="2382D4FA" w14:textId="77777777" w:rsidR="00D91E79" w:rsidRPr="00A57493" w:rsidRDefault="00D91E79" w:rsidP="00D91E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57493">
              <w:rPr>
                <w:rFonts w:ascii="Arial" w:hAnsi="Arial" w:cs="Arial"/>
                <w:b/>
                <w:sz w:val="16"/>
                <w:szCs w:val="16"/>
              </w:rPr>
              <w:t>Grad school placement rate</w:t>
            </w:r>
          </w:p>
        </w:tc>
      </w:tr>
      <w:tr w:rsidR="00D91E79" w:rsidRPr="00B75F09" w14:paraId="1F45BD7A" w14:textId="77777777" w:rsidTr="00D91E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shd w:val="clear" w:color="auto" w:fill="4F81BD" w:themeFill="accent1"/>
            <w:vAlign w:val="center"/>
          </w:tcPr>
          <w:p w14:paraId="148D36FB" w14:textId="77777777" w:rsidR="00D91E79" w:rsidRPr="00B75F09" w:rsidRDefault="00D91E79" w:rsidP="00D91E79">
            <w:pPr>
              <w:jc w:val="center"/>
              <w:rPr>
                <w:rFonts w:ascii="Arial" w:hAnsi="Arial" w:cs="Arial"/>
                <w:szCs w:val="16"/>
                <w14:glow w14:rad="1397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rFonts w:ascii="Arial" w:hAnsi="Arial" w:cs="Arial"/>
                <w:szCs w:val="16"/>
                <w14:glow w14:rad="139700">
                  <w14:schemeClr w14:val="accent1">
                    <w14:alpha w14:val="60000"/>
                    <w14:satMod w14:val="175000"/>
                  </w14:schemeClr>
                </w14:glow>
              </w:rPr>
              <w:t>79</w:t>
            </w:r>
          </w:p>
        </w:tc>
        <w:tc>
          <w:tcPr>
            <w:tcW w:w="1934" w:type="dxa"/>
            <w:shd w:val="clear" w:color="auto" w:fill="4F81BD" w:themeFill="accent1"/>
            <w:vAlign w:val="center"/>
          </w:tcPr>
          <w:p w14:paraId="0882F375" w14:textId="77777777" w:rsidR="00D91E79" w:rsidRDefault="00D91E79" w:rsidP="00D91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71</w:t>
            </w:r>
          </w:p>
        </w:tc>
        <w:tc>
          <w:tcPr>
            <w:tcW w:w="1934" w:type="dxa"/>
            <w:shd w:val="clear" w:color="auto" w:fill="4F81BD" w:themeFill="accent1"/>
            <w:vAlign w:val="center"/>
          </w:tcPr>
          <w:p w14:paraId="22C292CB" w14:textId="77777777" w:rsidR="00D91E79" w:rsidRPr="00B75F09" w:rsidRDefault="00D91E79" w:rsidP="00D91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55</w:t>
            </w:r>
          </w:p>
        </w:tc>
        <w:tc>
          <w:tcPr>
            <w:tcW w:w="1934" w:type="dxa"/>
            <w:shd w:val="clear" w:color="auto" w:fill="4F81BD" w:themeFill="accent1"/>
            <w:vAlign w:val="center"/>
          </w:tcPr>
          <w:p w14:paraId="1D862D92" w14:textId="77777777" w:rsidR="00D91E79" w:rsidRPr="00B75F09" w:rsidRDefault="00D91E79" w:rsidP="00D91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77%</w:t>
            </w:r>
          </w:p>
        </w:tc>
        <w:tc>
          <w:tcPr>
            <w:tcW w:w="1934" w:type="dxa"/>
            <w:shd w:val="clear" w:color="auto" w:fill="4F81BD" w:themeFill="accent1"/>
            <w:vAlign w:val="center"/>
          </w:tcPr>
          <w:p w14:paraId="3F8EF9E1" w14:textId="77777777" w:rsidR="00D91E79" w:rsidRPr="00B75F09" w:rsidRDefault="00D91E79" w:rsidP="00D91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51</w:t>
            </w:r>
          </w:p>
        </w:tc>
        <w:tc>
          <w:tcPr>
            <w:tcW w:w="1934" w:type="dxa"/>
            <w:shd w:val="clear" w:color="auto" w:fill="4F81BD" w:themeFill="accent1"/>
            <w:vAlign w:val="center"/>
          </w:tcPr>
          <w:p w14:paraId="6B14FD49" w14:textId="77777777" w:rsidR="00D91E79" w:rsidRPr="00B75F09" w:rsidRDefault="00D91E79" w:rsidP="00D91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100%</w:t>
            </w:r>
          </w:p>
        </w:tc>
      </w:tr>
    </w:tbl>
    <w:p w14:paraId="17B310C3" w14:textId="4B96B56C" w:rsidR="00125733" w:rsidRDefault="00125733"/>
    <w:p w14:paraId="6FBACCFE" w14:textId="77777777" w:rsidR="00125733" w:rsidRDefault="00125733"/>
    <w:p w14:paraId="21891C8D" w14:textId="77777777" w:rsidR="00FE7C2A" w:rsidRDefault="00FE7C2A"/>
    <w:p w14:paraId="08AAC6D3" w14:textId="77777777" w:rsidR="00D91E79" w:rsidRDefault="00D91E79" w:rsidP="00892CE6">
      <w:pPr>
        <w:jc w:val="right"/>
        <w:rPr>
          <w:i/>
        </w:rPr>
      </w:pPr>
    </w:p>
    <w:p w14:paraId="2310DE24" w14:textId="1C3B1CAD" w:rsidR="001A24EE" w:rsidRDefault="00892CE6" w:rsidP="00892CE6">
      <w:pPr>
        <w:jc w:val="right"/>
      </w:pPr>
      <w:r>
        <w:rPr>
          <w:i/>
        </w:rPr>
        <w:t xml:space="preserve">Updated </w:t>
      </w:r>
      <w:r w:rsidR="00704238">
        <w:rPr>
          <w:i/>
        </w:rPr>
        <w:t>6/20/2018</w:t>
      </w:r>
    </w:p>
    <w:sectPr w:rsidR="001A24EE" w:rsidSect="00D91E79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374BE"/>
    <w:multiLevelType w:val="multilevel"/>
    <w:tmpl w:val="C6486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BA"/>
    <w:rsid w:val="000021C1"/>
    <w:rsid w:val="001246CA"/>
    <w:rsid w:val="00125733"/>
    <w:rsid w:val="00157450"/>
    <w:rsid w:val="00176DAB"/>
    <w:rsid w:val="001A24EE"/>
    <w:rsid w:val="001D6C96"/>
    <w:rsid w:val="001E4F01"/>
    <w:rsid w:val="00241EBF"/>
    <w:rsid w:val="0025371F"/>
    <w:rsid w:val="002903CE"/>
    <w:rsid w:val="002F2D50"/>
    <w:rsid w:val="003B25BA"/>
    <w:rsid w:val="003B5C54"/>
    <w:rsid w:val="00411E3F"/>
    <w:rsid w:val="00473864"/>
    <w:rsid w:val="0047541F"/>
    <w:rsid w:val="00481EC3"/>
    <w:rsid w:val="004904CA"/>
    <w:rsid w:val="004B0D36"/>
    <w:rsid w:val="004C702F"/>
    <w:rsid w:val="00576F10"/>
    <w:rsid w:val="00612739"/>
    <w:rsid w:val="00630085"/>
    <w:rsid w:val="00704238"/>
    <w:rsid w:val="00732113"/>
    <w:rsid w:val="00735372"/>
    <w:rsid w:val="007B5BD8"/>
    <w:rsid w:val="00867CB4"/>
    <w:rsid w:val="00874D39"/>
    <w:rsid w:val="00892CE6"/>
    <w:rsid w:val="008C606E"/>
    <w:rsid w:val="008C7F09"/>
    <w:rsid w:val="00995492"/>
    <w:rsid w:val="009B3773"/>
    <w:rsid w:val="00A50FF0"/>
    <w:rsid w:val="00A57493"/>
    <w:rsid w:val="00AD6DE9"/>
    <w:rsid w:val="00AE6198"/>
    <w:rsid w:val="00B75F09"/>
    <w:rsid w:val="00B85111"/>
    <w:rsid w:val="00BE2BE4"/>
    <w:rsid w:val="00CF6507"/>
    <w:rsid w:val="00D4007F"/>
    <w:rsid w:val="00D70B1C"/>
    <w:rsid w:val="00D91E79"/>
    <w:rsid w:val="00E020CE"/>
    <w:rsid w:val="00EA7D73"/>
    <w:rsid w:val="00EC5A4D"/>
    <w:rsid w:val="00FE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91C45"/>
  <w15:docId w15:val="{33640E3C-C33A-41C2-9909-9EF6659B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2-Accent1">
    <w:name w:val="Medium Grid 2 Accent 1"/>
    <w:basedOn w:val="TableNormal"/>
    <w:uiPriority w:val="68"/>
    <w:rsid w:val="00411E3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1">
    <w:name w:val="Medium Grid 3 Accent 1"/>
    <w:basedOn w:val="TableNormal"/>
    <w:uiPriority w:val="69"/>
    <w:rsid w:val="001D6C9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NoSpacing">
    <w:name w:val="No Spacing"/>
    <w:uiPriority w:val="1"/>
    <w:qFormat/>
    <w:rsid w:val="00176DAB"/>
    <w:pPr>
      <w:spacing w:after="0" w:line="240" w:lineRule="auto"/>
    </w:pPr>
  </w:style>
  <w:style w:type="table" w:styleId="LightShading-Accent5">
    <w:name w:val="Light Shading Accent 5"/>
    <w:basedOn w:val="TableNormal"/>
    <w:uiPriority w:val="60"/>
    <w:rsid w:val="00D70B1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1">
    <w:name w:val="Light List Accent 1"/>
    <w:basedOn w:val="TableNormal"/>
    <w:uiPriority w:val="61"/>
    <w:rsid w:val="00A5749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257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ate.n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FB24F-2460-4890-BF77-C4A9018B0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5733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Manely</dc:creator>
  <cp:keywords/>
  <dc:description/>
  <cp:lastModifiedBy>Pete Manely</cp:lastModifiedBy>
  <cp:revision>25</cp:revision>
  <dcterms:created xsi:type="dcterms:W3CDTF">2013-10-09T22:31:00Z</dcterms:created>
  <dcterms:modified xsi:type="dcterms:W3CDTF">2018-06-21T15:46:00Z</dcterms:modified>
</cp:coreProperties>
</file>