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873B" w14:textId="7D7E2C1D" w:rsidR="003E71C1" w:rsidRDefault="003E71C1">
      <w:r>
        <w:rPr>
          <w:noProof/>
          <w:lang w:eastAsia="en-US"/>
        </w:rPr>
        <w:drawing>
          <wp:inline distT="0" distB="0" distL="0" distR="0" wp14:anchorId="6C6F4945" wp14:editId="045ADC46">
            <wp:extent cx="1126273" cy="63561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129897" cy="637664"/>
                    </a:xfrm>
                    <a:prstGeom prst="rect">
                      <a:avLst/>
                    </a:prstGeom>
                  </pic:spPr>
                </pic:pic>
              </a:graphicData>
            </a:graphic>
          </wp:inline>
        </w:drawing>
      </w:r>
    </w:p>
    <w:p w14:paraId="54AC9FE0" w14:textId="77777777" w:rsidR="003E71C1" w:rsidRDefault="003E71C1"/>
    <w:p w14:paraId="0F8D1E8F" w14:textId="77777777" w:rsidR="006C1E94" w:rsidRDefault="006C1E94">
      <w:r>
        <w:t>IRS Data Retrieval Tool Steps</w:t>
      </w:r>
    </w:p>
    <w:p w14:paraId="33DA0A46" w14:textId="11FE705D" w:rsidR="006C1E94" w:rsidRPr="009D32FE" w:rsidRDefault="006C1E94" w:rsidP="006C1E94">
      <w:pPr>
        <w:pStyle w:val="ListParagraph"/>
        <w:numPr>
          <w:ilvl w:val="0"/>
          <w:numId w:val="1"/>
        </w:numPr>
        <w:rPr>
          <w:sz w:val="22"/>
          <w:szCs w:val="22"/>
        </w:rPr>
      </w:pPr>
      <w:r w:rsidRPr="009D32FE">
        <w:rPr>
          <w:sz w:val="22"/>
          <w:szCs w:val="22"/>
        </w:rPr>
        <w:t>Log into the FAFSA website (</w:t>
      </w:r>
      <w:r w:rsidR="00B1588D" w:rsidRPr="009D32FE">
        <w:rPr>
          <w:sz w:val="22"/>
          <w:szCs w:val="22"/>
        </w:rPr>
        <w:t>www.fafsa.ed.gov</w:t>
      </w:r>
      <w:r w:rsidRPr="009D32FE">
        <w:rPr>
          <w:sz w:val="22"/>
          <w:szCs w:val="22"/>
        </w:rPr>
        <w:t>)</w:t>
      </w:r>
    </w:p>
    <w:p w14:paraId="4EC8ED5B" w14:textId="77777777" w:rsidR="006C1E94" w:rsidRPr="009D32FE" w:rsidRDefault="006C1E94" w:rsidP="006C1E94">
      <w:pPr>
        <w:pStyle w:val="ListParagraph"/>
        <w:numPr>
          <w:ilvl w:val="0"/>
          <w:numId w:val="1"/>
        </w:numPr>
        <w:rPr>
          <w:sz w:val="22"/>
          <w:szCs w:val="22"/>
        </w:rPr>
      </w:pPr>
      <w:r w:rsidRPr="009D32FE">
        <w:rPr>
          <w:sz w:val="22"/>
          <w:szCs w:val="22"/>
        </w:rPr>
        <w:t>Click “Make FAFSA Corrections” link (bottom left of screen)</w:t>
      </w:r>
    </w:p>
    <w:p w14:paraId="0D46924E" w14:textId="77777777" w:rsidR="006C1E94" w:rsidRPr="009D32FE" w:rsidRDefault="006C1E94" w:rsidP="006C1E94">
      <w:pPr>
        <w:pStyle w:val="ListParagraph"/>
        <w:numPr>
          <w:ilvl w:val="0"/>
          <w:numId w:val="1"/>
        </w:numPr>
        <w:rPr>
          <w:sz w:val="22"/>
          <w:szCs w:val="22"/>
        </w:rPr>
      </w:pPr>
      <w:r w:rsidRPr="009D32FE">
        <w:rPr>
          <w:sz w:val="22"/>
          <w:szCs w:val="22"/>
        </w:rPr>
        <w:t>Login</w:t>
      </w:r>
    </w:p>
    <w:p w14:paraId="6767706F" w14:textId="77777777" w:rsidR="006C1E94" w:rsidRPr="009D32FE" w:rsidRDefault="006C1E94" w:rsidP="006C1E94">
      <w:pPr>
        <w:pStyle w:val="ListParagraph"/>
        <w:numPr>
          <w:ilvl w:val="0"/>
          <w:numId w:val="1"/>
        </w:numPr>
        <w:rPr>
          <w:sz w:val="22"/>
          <w:szCs w:val="22"/>
        </w:rPr>
      </w:pPr>
      <w:r w:rsidRPr="009D32FE">
        <w:rPr>
          <w:sz w:val="22"/>
          <w:szCs w:val="22"/>
        </w:rPr>
        <w:t>Click next</w:t>
      </w:r>
    </w:p>
    <w:p w14:paraId="065131B6" w14:textId="77777777" w:rsidR="006C1E94" w:rsidRPr="009D32FE" w:rsidRDefault="006C1E94" w:rsidP="006C1E94">
      <w:pPr>
        <w:pStyle w:val="ListParagraph"/>
        <w:numPr>
          <w:ilvl w:val="0"/>
          <w:numId w:val="1"/>
        </w:numPr>
        <w:rPr>
          <w:sz w:val="22"/>
          <w:szCs w:val="22"/>
        </w:rPr>
      </w:pPr>
      <w:r w:rsidRPr="009D32FE">
        <w:rPr>
          <w:sz w:val="22"/>
          <w:szCs w:val="22"/>
        </w:rPr>
        <w:t>Click “Financial Information” tab across top of page</w:t>
      </w:r>
    </w:p>
    <w:p w14:paraId="73ECCF5B" w14:textId="24D9009D" w:rsidR="006C1E94" w:rsidRPr="009D32FE" w:rsidRDefault="00074FAE" w:rsidP="006C1E94">
      <w:pPr>
        <w:pStyle w:val="ListParagraph"/>
        <w:numPr>
          <w:ilvl w:val="0"/>
          <w:numId w:val="1"/>
        </w:numPr>
        <w:rPr>
          <w:sz w:val="22"/>
          <w:szCs w:val="22"/>
        </w:rPr>
      </w:pPr>
      <w:r w:rsidRPr="009D32FE">
        <w:rPr>
          <w:sz w:val="22"/>
          <w:szCs w:val="22"/>
        </w:rPr>
        <w:t>Answer question “For 201</w:t>
      </w:r>
      <w:r w:rsidR="002B21FC">
        <w:rPr>
          <w:sz w:val="22"/>
          <w:szCs w:val="22"/>
        </w:rPr>
        <w:t>4</w:t>
      </w:r>
      <w:bookmarkStart w:id="0" w:name="_GoBack"/>
      <w:bookmarkEnd w:id="0"/>
      <w:r w:rsidR="006C1E94" w:rsidRPr="009D32FE">
        <w:rPr>
          <w:sz w:val="22"/>
          <w:szCs w:val="22"/>
        </w:rPr>
        <w:t>, have your parents completed their IRS income tax return or another tax return” by clicking drop down box and choosing “Already completed.”</w:t>
      </w:r>
    </w:p>
    <w:p w14:paraId="5EDBD7C2" w14:textId="77777777" w:rsidR="006C1E94" w:rsidRPr="009D32FE" w:rsidRDefault="006C1E94" w:rsidP="006C1E94">
      <w:pPr>
        <w:pStyle w:val="ListParagraph"/>
        <w:numPr>
          <w:ilvl w:val="0"/>
          <w:numId w:val="1"/>
        </w:numPr>
        <w:rPr>
          <w:sz w:val="22"/>
          <w:szCs w:val="22"/>
        </w:rPr>
      </w:pPr>
      <w:r w:rsidRPr="009D32FE">
        <w:rPr>
          <w:sz w:val="22"/>
          <w:szCs w:val="22"/>
        </w:rPr>
        <w:t>A series of questions will appear to determine if you are eligible to use the IRS Data Retrieval Tool.</w:t>
      </w:r>
    </w:p>
    <w:p w14:paraId="32F11780" w14:textId="77777777" w:rsidR="006C1E94" w:rsidRPr="009D32FE" w:rsidRDefault="006C1E94" w:rsidP="006C1E94">
      <w:pPr>
        <w:pStyle w:val="ListParagraph"/>
        <w:numPr>
          <w:ilvl w:val="0"/>
          <w:numId w:val="1"/>
        </w:numPr>
        <w:rPr>
          <w:sz w:val="22"/>
          <w:szCs w:val="22"/>
        </w:rPr>
      </w:pPr>
      <w:r w:rsidRPr="009D32FE">
        <w:rPr>
          <w:sz w:val="22"/>
          <w:szCs w:val="22"/>
        </w:rPr>
        <w:t>If you check any box other than the “None of the above” box, you ARE NOT eligible to use the IRS Data Retrieval process. If you can only check the “None of the above” box then you will be permitted to proceed to the next step.</w:t>
      </w:r>
    </w:p>
    <w:p w14:paraId="661F6429" w14:textId="77777777" w:rsidR="006C1E94" w:rsidRPr="009D32FE" w:rsidRDefault="006C1E94" w:rsidP="006C1E94">
      <w:pPr>
        <w:pStyle w:val="ListParagraph"/>
        <w:numPr>
          <w:ilvl w:val="0"/>
          <w:numId w:val="1"/>
        </w:numPr>
        <w:rPr>
          <w:sz w:val="22"/>
          <w:szCs w:val="22"/>
        </w:rPr>
      </w:pPr>
      <w:r w:rsidRPr="009D32FE">
        <w:rPr>
          <w:sz w:val="22"/>
          <w:szCs w:val="22"/>
        </w:rPr>
        <w:t xml:space="preserve">If you select the “None of the above” option you will be presented with the option to choose which parent you are (Father/Mother) and enter your pin. </w:t>
      </w:r>
    </w:p>
    <w:p w14:paraId="5D5270DA" w14:textId="77777777" w:rsidR="006C1E94" w:rsidRPr="009D32FE" w:rsidRDefault="006C1E94" w:rsidP="006C1E94">
      <w:pPr>
        <w:pStyle w:val="ListParagraph"/>
        <w:numPr>
          <w:ilvl w:val="0"/>
          <w:numId w:val="1"/>
        </w:numPr>
        <w:rPr>
          <w:sz w:val="22"/>
          <w:szCs w:val="22"/>
        </w:rPr>
      </w:pPr>
      <w:r w:rsidRPr="009D32FE">
        <w:rPr>
          <w:sz w:val="22"/>
          <w:szCs w:val="22"/>
        </w:rPr>
        <w:t>Click “Link to IRS”</w:t>
      </w:r>
    </w:p>
    <w:p w14:paraId="3EC053FB" w14:textId="77777777" w:rsidR="006C1E94" w:rsidRPr="009D32FE" w:rsidRDefault="006C1E94" w:rsidP="006C1E94">
      <w:pPr>
        <w:pStyle w:val="ListParagraph"/>
        <w:numPr>
          <w:ilvl w:val="0"/>
          <w:numId w:val="1"/>
        </w:numPr>
        <w:rPr>
          <w:sz w:val="22"/>
          <w:szCs w:val="22"/>
        </w:rPr>
      </w:pPr>
      <w:r w:rsidRPr="009D32FE">
        <w:rPr>
          <w:sz w:val="22"/>
          <w:szCs w:val="22"/>
        </w:rPr>
        <w:t>Next you will be notified that you are leaving FAFSA on the web…click OK</w:t>
      </w:r>
    </w:p>
    <w:p w14:paraId="73629687" w14:textId="77777777" w:rsidR="006C1E94" w:rsidRPr="009D32FE" w:rsidRDefault="006C1E94" w:rsidP="006C1E94">
      <w:pPr>
        <w:pStyle w:val="ListParagraph"/>
        <w:numPr>
          <w:ilvl w:val="0"/>
          <w:numId w:val="1"/>
        </w:numPr>
        <w:rPr>
          <w:sz w:val="22"/>
          <w:szCs w:val="22"/>
        </w:rPr>
      </w:pPr>
      <w:r w:rsidRPr="009D32FE">
        <w:rPr>
          <w:sz w:val="22"/>
          <w:szCs w:val="22"/>
        </w:rPr>
        <w:t>Next will appear the page “Get My Federal Income Tax Information”</w:t>
      </w:r>
    </w:p>
    <w:p w14:paraId="2835AAC9" w14:textId="77777777" w:rsidR="006C1E94" w:rsidRPr="009D32FE" w:rsidRDefault="006C1E94" w:rsidP="006C1E94">
      <w:pPr>
        <w:pStyle w:val="ListParagraph"/>
        <w:numPr>
          <w:ilvl w:val="0"/>
          <w:numId w:val="1"/>
        </w:numPr>
        <w:rPr>
          <w:sz w:val="22"/>
          <w:szCs w:val="22"/>
        </w:rPr>
      </w:pPr>
      <w:r w:rsidRPr="009D32FE">
        <w:rPr>
          <w:sz w:val="22"/>
          <w:szCs w:val="22"/>
        </w:rPr>
        <w:t>Enter all required information exactly as recorded on your tax return</w:t>
      </w:r>
    </w:p>
    <w:p w14:paraId="2DE5B0AB" w14:textId="77777777" w:rsidR="006C1E94" w:rsidRPr="009D32FE" w:rsidRDefault="006C1E94" w:rsidP="006C1E94">
      <w:pPr>
        <w:pStyle w:val="ListParagraph"/>
        <w:numPr>
          <w:ilvl w:val="0"/>
          <w:numId w:val="1"/>
        </w:numPr>
        <w:rPr>
          <w:sz w:val="22"/>
          <w:szCs w:val="22"/>
        </w:rPr>
      </w:pPr>
      <w:r w:rsidRPr="009D32FE">
        <w:rPr>
          <w:sz w:val="22"/>
          <w:szCs w:val="22"/>
        </w:rPr>
        <w:t>Click submit</w:t>
      </w:r>
    </w:p>
    <w:p w14:paraId="5FB76D2E" w14:textId="77777777" w:rsidR="006C1E94" w:rsidRPr="009D32FE" w:rsidRDefault="006C1E94" w:rsidP="006C1E94">
      <w:pPr>
        <w:pStyle w:val="ListParagraph"/>
        <w:numPr>
          <w:ilvl w:val="0"/>
          <w:numId w:val="1"/>
        </w:numPr>
        <w:rPr>
          <w:sz w:val="22"/>
          <w:szCs w:val="22"/>
        </w:rPr>
      </w:pPr>
      <w:r w:rsidRPr="009D32FE">
        <w:rPr>
          <w:sz w:val="22"/>
          <w:szCs w:val="22"/>
        </w:rPr>
        <w:t>If the IRS is able to validate your identity, your tax information will display</w:t>
      </w:r>
    </w:p>
    <w:p w14:paraId="1AE46E7B" w14:textId="77777777" w:rsidR="006C1E94" w:rsidRPr="009D32FE" w:rsidRDefault="006C1E94" w:rsidP="006C1E94">
      <w:pPr>
        <w:pStyle w:val="ListParagraph"/>
        <w:numPr>
          <w:ilvl w:val="0"/>
          <w:numId w:val="1"/>
        </w:numPr>
        <w:rPr>
          <w:sz w:val="22"/>
          <w:szCs w:val="22"/>
        </w:rPr>
      </w:pPr>
      <w:r w:rsidRPr="009D32FE">
        <w:rPr>
          <w:sz w:val="22"/>
          <w:szCs w:val="22"/>
        </w:rPr>
        <w:t>Review information</w:t>
      </w:r>
    </w:p>
    <w:p w14:paraId="486F2652" w14:textId="77777777" w:rsidR="006C1E94" w:rsidRPr="009D32FE" w:rsidRDefault="006C1E94" w:rsidP="006C1E94">
      <w:pPr>
        <w:pStyle w:val="ListParagraph"/>
        <w:numPr>
          <w:ilvl w:val="0"/>
          <w:numId w:val="1"/>
        </w:numPr>
        <w:rPr>
          <w:sz w:val="22"/>
          <w:szCs w:val="22"/>
        </w:rPr>
      </w:pPr>
      <w:r w:rsidRPr="009D32FE">
        <w:rPr>
          <w:sz w:val="22"/>
          <w:szCs w:val="22"/>
        </w:rPr>
        <w:t>Click “Transfer Now”</w:t>
      </w:r>
    </w:p>
    <w:p w14:paraId="6B1DF61F" w14:textId="77777777" w:rsidR="006C1E94" w:rsidRPr="009D32FE" w:rsidRDefault="006C1E94" w:rsidP="006C1E94">
      <w:pPr>
        <w:pStyle w:val="ListParagraph"/>
        <w:numPr>
          <w:ilvl w:val="0"/>
          <w:numId w:val="1"/>
        </w:numPr>
        <w:rPr>
          <w:sz w:val="22"/>
          <w:szCs w:val="22"/>
        </w:rPr>
      </w:pPr>
      <w:r w:rsidRPr="009D32FE">
        <w:rPr>
          <w:sz w:val="22"/>
          <w:szCs w:val="22"/>
        </w:rPr>
        <w:t>Next click “OK” and you will return to the FAFSA website</w:t>
      </w:r>
    </w:p>
    <w:p w14:paraId="7777F766" w14:textId="77777777" w:rsidR="006C1E94" w:rsidRPr="009D32FE" w:rsidRDefault="006C1E94" w:rsidP="006C1E94">
      <w:pPr>
        <w:pStyle w:val="ListParagraph"/>
        <w:numPr>
          <w:ilvl w:val="0"/>
          <w:numId w:val="1"/>
        </w:numPr>
        <w:rPr>
          <w:sz w:val="22"/>
          <w:szCs w:val="22"/>
        </w:rPr>
      </w:pPr>
      <w:r w:rsidRPr="009D32FE">
        <w:rPr>
          <w:sz w:val="22"/>
          <w:szCs w:val="22"/>
        </w:rPr>
        <w:t>Repeat steps 6 -18 for Student Financial Information if student filed taxes</w:t>
      </w:r>
    </w:p>
    <w:p w14:paraId="505AF2DF" w14:textId="77777777" w:rsidR="006C1E94" w:rsidRPr="009D32FE" w:rsidRDefault="006C1E94" w:rsidP="006C1E94">
      <w:pPr>
        <w:pStyle w:val="ListParagraph"/>
        <w:numPr>
          <w:ilvl w:val="0"/>
          <w:numId w:val="1"/>
        </w:numPr>
        <w:rPr>
          <w:sz w:val="22"/>
          <w:szCs w:val="22"/>
        </w:rPr>
      </w:pPr>
      <w:r w:rsidRPr="009D32FE">
        <w:rPr>
          <w:sz w:val="22"/>
          <w:szCs w:val="22"/>
        </w:rPr>
        <w:t>After you have completed both Parent and Student IRS data retrieval process, click the “Sign and Submit” tab (across the top of the page)</w:t>
      </w:r>
    </w:p>
    <w:p w14:paraId="4C2447BA" w14:textId="77777777" w:rsidR="006C1E94" w:rsidRPr="009D32FE" w:rsidRDefault="006C1E94" w:rsidP="006C1E94">
      <w:pPr>
        <w:pStyle w:val="ListParagraph"/>
        <w:numPr>
          <w:ilvl w:val="0"/>
          <w:numId w:val="1"/>
        </w:numPr>
        <w:rPr>
          <w:sz w:val="22"/>
          <w:szCs w:val="22"/>
        </w:rPr>
      </w:pPr>
      <w:r w:rsidRPr="009D32FE">
        <w:rPr>
          <w:sz w:val="22"/>
          <w:szCs w:val="22"/>
        </w:rPr>
        <w:t>Your corrections will be saved</w:t>
      </w:r>
    </w:p>
    <w:p w14:paraId="0ECB9BBE" w14:textId="12D973C4" w:rsidR="000B4C49" w:rsidRPr="009D32FE" w:rsidRDefault="006C1E94" w:rsidP="000B4C49">
      <w:pPr>
        <w:pStyle w:val="ListParagraph"/>
        <w:numPr>
          <w:ilvl w:val="0"/>
          <w:numId w:val="1"/>
        </w:numPr>
        <w:rPr>
          <w:sz w:val="22"/>
          <w:szCs w:val="22"/>
        </w:rPr>
      </w:pPr>
      <w:r w:rsidRPr="009D32FE">
        <w:rPr>
          <w:sz w:val="22"/>
          <w:szCs w:val="22"/>
        </w:rPr>
        <w:t>Click Submit</w:t>
      </w:r>
    </w:p>
    <w:p w14:paraId="3422792D" w14:textId="77777777" w:rsidR="000B4C49" w:rsidRPr="009D32FE" w:rsidRDefault="000B4C49" w:rsidP="000B4C49">
      <w:pPr>
        <w:rPr>
          <w:rStyle w:val="Hyperlink"/>
          <w:sz w:val="22"/>
          <w:szCs w:val="22"/>
        </w:rPr>
      </w:pPr>
      <w:r w:rsidRPr="009D32FE">
        <w:rPr>
          <w:sz w:val="22"/>
          <w:szCs w:val="22"/>
        </w:rPr>
        <w:t xml:space="preserve">There is also instructions available through a YouTube video located at: </w:t>
      </w:r>
      <w:hyperlink r:id="rId6" w:history="1">
        <w:r w:rsidRPr="009D32FE">
          <w:rPr>
            <w:rStyle w:val="Hyperlink"/>
            <w:sz w:val="22"/>
            <w:szCs w:val="22"/>
          </w:rPr>
          <w:t>http://www.youtube.com/watch?v=W47_YTRVYD4&amp;context=C38450b8ADOEgsToPDskIL03WHdy5ZrYipQvH99dhb</w:t>
        </w:r>
      </w:hyperlink>
    </w:p>
    <w:p w14:paraId="6A8FF328" w14:textId="7A4F9497" w:rsidR="009D32FE" w:rsidRPr="004A2F31" w:rsidRDefault="009D32FE" w:rsidP="000B4C49">
      <w:pPr>
        <w:rPr>
          <w:rStyle w:val="Hyperlink"/>
          <w:color w:val="auto"/>
          <w:sz w:val="22"/>
          <w:szCs w:val="22"/>
          <w:u w:val="none"/>
        </w:rPr>
      </w:pPr>
      <w:r w:rsidRPr="009D32FE">
        <w:rPr>
          <w:rStyle w:val="Hyperlink"/>
          <w:color w:val="auto"/>
          <w:sz w:val="22"/>
          <w:szCs w:val="22"/>
          <w:u w:val="none"/>
        </w:rPr>
        <w:t>If you are unable to use the linking process, you will need to order a tax transcript from the IRS. You will need to wait 2 to 3 weeks after fi</w:t>
      </w:r>
      <w:r w:rsidR="004A2F31">
        <w:rPr>
          <w:rStyle w:val="Hyperlink"/>
          <w:color w:val="auto"/>
          <w:sz w:val="22"/>
          <w:szCs w:val="22"/>
          <w:u w:val="none"/>
        </w:rPr>
        <w:t>ling your taxes</w:t>
      </w:r>
      <w:r w:rsidRPr="009D32FE">
        <w:rPr>
          <w:rStyle w:val="Hyperlink"/>
          <w:color w:val="auto"/>
          <w:sz w:val="22"/>
          <w:szCs w:val="22"/>
          <w:u w:val="none"/>
        </w:rPr>
        <w:t xml:space="preserve"> before this option will be available. </w:t>
      </w:r>
      <w:r>
        <w:rPr>
          <w:rStyle w:val="Hyperlink"/>
          <w:color w:val="auto"/>
          <w:sz w:val="22"/>
          <w:szCs w:val="22"/>
          <w:u w:val="none"/>
        </w:rPr>
        <w:t xml:space="preserve">You can order a transcript by going to </w:t>
      </w:r>
      <w:hyperlink r:id="rId7" w:history="1">
        <w:r w:rsidRPr="00963C79">
          <w:rPr>
            <w:rStyle w:val="Hyperlink"/>
            <w:sz w:val="22"/>
            <w:szCs w:val="22"/>
          </w:rPr>
          <w:t>http://www.irs.gov/Individuals/Order-a-Transcript</w:t>
        </w:r>
      </w:hyperlink>
      <w:r w:rsidR="004A2F31">
        <w:rPr>
          <w:rStyle w:val="Hyperlink"/>
          <w:sz w:val="22"/>
          <w:szCs w:val="22"/>
        </w:rPr>
        <w:t xml:space="preserve">.  </w:t>
      </w:r>
      <w:r w:rsidR="004A2F31">
        <w:rPr>
          <w:rStyle w:val="Hyperlink"/>
          <w:color w:val="auto"/>
          <w:sz w:val="22"/>
          <w:szCs w:val="22"/>
          <w:u w:val="none"/>
        </w:rPr>
        <w:t xml:space="preserve">You can now print the tax transcript from the website. You will need to sign each page of the transcript before submitting it to the financial aid office. </w:t>
      </w:r>
    </w:p>
    <w:p w14:paraId="06FA2628" w14:textId="71B3677D" w:rsidR="009D32FE" w:rsidRDefault="009D32FE" w:rsidP="009D32FE">
      <w:pPr>
        <w:spacing w:after="0"/>
        <w:rPr>
          <w:rStyle w:val="Hyperlink"/>
          <w:color w:val="auto"/>
          <w:sz w:val="22"/>
          <w:szCs w:val="22"/>
          <w:u w:val="none"/>
        </w:rPr>
      </w:pPr>
      <w:r>
        <w:rPr>
          <w:rStyle w:val="Hyperlink"/>
          <w:color w:val="auto"/>
          <w:sz w:val="22"/>
          <w:szCs w:val="22"/>
          <w:u w:val="none"/>
        </w:rPr>
        <w:t>Reasons you cannot use the linking process and must order a tax transcript are:</w:t>
      </w:r>
    </w:p>
    <w:p w14:paraId="1935233F" w14:textId="3360849C" w:rsidR="009D32FE" w:rsidRDefault="009D32FE" w:rsidP="009D32FE">
      <w:pPr>
        <w:pStyle w:val="ListParagraph"/>
        <w:numPr>
          <w:ilvl w:val="0"/>
          <w:numId w:val="2"/>
        </w:numPr>
        <w:spacing w:after="0"/>
        <w:rPr>
          <w:rStyle w:val="Hyperlink"/>
          <w:color w:val="auto"/>
          <w:sz w:val="22"/>
          <w:szCs w:val="22"/>
          <w:u w:val="none"/>
        </w:rPr>
      </w:pPr>
      <w:r>
        <w:rPr>
          <w:rStyle w:val="Hyperlink"/>
          <w:color w:val="auto"/>
          <w:sz w:val="22"/>
          <w:szCs w:val="22"/>
          <w:u w:val="none"/>
        </w:rPr>
        <w:t>You have not waited the 2 to 3 weeks since you filed your taxes</w:t>
      </w:r>
    </w:p>
    <w:p w14:paraId="14C06146" w14:textId="6B1E74E6" w:rsidR="009D32FE" w:rsidRDefault="009D32FE" w:rsidP="009D32FE">
      <w:pPr>
        <w:pStyle w:val="ListParagraph"/>
        <w:numPr>
          <w:ilvl w:val="0"/>
          <w:numId w:val="2"/>
        </w:numPr>
        <w:spacing w:after="0"/>
        <w:rPr>
          <w:rStyle w:val="Hyperlink"/>
          <w:color w:val="auto"/>
          <w:sz w:val="22"/>
          <w:szCs w:val="22"/>
          <w:u w:val="none"/>
        </w:rPr>
      </w:pPr>
      <w:r>
        <w:rPr>
          <w:rStyle w:val="Hyperlink"/>
          <w:color w:val="auto"/>
          <w:sz w:val="22"/>
          <w:szCs w:val="22"/>
          <w:u w:val="none"/>
        </w:rPr>
        <w:t>You filed an amended return</w:t>
      </w:r>
    </w:p>
    <w:p w14:paraId="18CC27C5" w14:textId="27A549FD" w:rsidR="009D32FE" w:rsidRDefault="009D32FE" w:rsidP="009D32FE">
      <w:pPr>
        <w:pStyle w:val="ListParagraph"/>
        <w:numPr>
          <w:ilvl w:val="0"/>
          <w:numId w:val="2"/>
        </w:numPr>
        <w:spacing w:after="0"/>
        <w:rPr>
          <w:rStyle w:val="Hyperlink"/>
          <w:color w:val="auto"/>
          <w:sz w:val="22"/>
          <w:szCs w:val="22"/>
          <w:u w:val="none"/>
        </w:rPr>
      </w:pPr>
      <w:r>
        <w:rPr>
          <w:rStyle w:val="Hyperlink"/>
          <w:color w:val="auto"/>
          <w:sz w:val="22"/>
          <w:szCs w:val="22"/>
          <w:u w:val="none"/>
        </w:rPr>
        <w:t>You filed as head of household</w:t>
      </w:r>
    </w:p>
    <w:p w14:paraId="0A778E93" w14:textId="0B142550" w:rsidR="009D32FE" w:rsidRDefault="009D32FE" w:rsidP="009D32FE">
      <w:pPr>
        <w:pStyle w:val="ListParagraph"/>
        <w:numPr>
          <w:ilvl w:val="0"/>
          <w:numId w:val="2"/>
        </w:numPr>
        <w:spacing w:after="0"/>
        <w:rPr>
          <w:rStyle w:val="Hyperlink"/>
          <w:color w:val="auto"/>
          <w:sz w:val="22"/>
          <w:szCs w:val="22"/>
          <w:u w:val="none"/>
        </w:rPr>
      </w:pPr>
      <w:r>
        <w:rPr>
          <w:rStyle w:val="Hyperlink"/>
          <w:color w:val="auto"/>
          <w:sz w:val="22"/>
          <w:szCs w:val="22"/>
          <w:u w:val="none"/>
        </w:rPr>
        <w:t>You filed a non-US tax return</w:t>
      </w:r>
    </w:p>
    <w:p w14:paraId="2F703686" w14:textId="16916A9F" w:rsidR="009D32FE" w:rsidRDefault="009D32FE" w:rsidP="000B4C49">
      <w:pPr>
        <w:pStyle w:val="ListParagraph"/>
        <w:numPr>
          <w:ilvl w:val="0"/>
          <w:numId w:val="2"/>
        </w:numPr>
        <w:spacing w:after="0"/>
        <w:rPr>
          <w:rStyle w:val="Hyperlink"/>
          <w:color w:val="auto"/>
          <w:sz w:val="22"/>
          <w:szCs w:val="22"/>
          <w:u w:val="none"/>
        </w:rPr>
      </w:pPr>
      <w:r>
        <w:rPr>
          <w:rStyle w:val="Hyperlink"/>
          <w:color w:val="auto"/>
          <w:sz w:val="22"/>
          <w:szCs w:val="22"/>
          <w:u w:val="none"/>
        </w:rPr>
        <w:t>You owed taxes with your return and did not pay them (will not be able to get transcript or link)</w:t>
      </w:r>
    </w:p>
    <w:p w14:paraId="63B406D7" w14:textId="77777777" w:rsidR="00C21FE9" w:rsidRPr="00C21FE9" w:rsidRDefault="00C21FE9" w:rsidP="000B4C49">
      <w:pPr>
        <w:pStyle w:val="ListParagraph"/>
        <w:numPr>
          <w:ilvl w:val="0"/>
          <w:numId w:val="2"/>
        </w:numPr>
        <w:spacing w:after="0"/>
        <w:rPr>
          <w:sz w:val="22"/>
          <w:szCs w:val="22"/>
        </w:rPr>
      </w:pPr>
    </w:p>
    <w:p w14:paraId="040E31C4" w14:textId="06484FED" w:rsidR="006C1E94" w:rsidRPr="00C21FE9" w:rsidRDefault="000B4C49" w:rsidP="003E71C1">
      <w:pPr>
        <w:rPr>
          <w:sz w:val="22"/>
          <w:szCs w:val="22"/>
        </w:rPr>
      </w:pPr>
      <w:r w:rsidRPr="00C21FE9">
        <w:rPr>
          <w:sz w:val="22"/>
          <w:szCs w:val="22"/>
        </w:rPr>
        <w:t>If you have any questions or need further help, please call Sterling College’s Financial Aid Office at 620-278-4207.</w:t>
      </w:r>
      <w:r w:rsidR="003E71C1" w:rsidRPr="00C21FE9">
        <w:rPr>
          <w:sz w:val="22"/>
          <w:szCs w:val="22"/>
        </w:rPr>
        <w:t xml:space="preserve"> </w:t>
      </w:r>
    </w:p>
    <w:sectPr w:rsidR="006C1E94" w:rsidRPr="00C21FE9" w:rsidSect="003E71C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560A7"/>
    <w:multiLevelType w:val="hybridMultilevel"/>
    <w:tmpl w:val="5F4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276A8"/>
    <w:multiLevelType w:val="hybridMultilevel"/>
    <w:tmpl w:val="FC3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94"/>
    <w:rsid w:val="00074FAE"/>
    <w:rsid w:val="000B4C49"/>
    <w:rsid w:val="000B52A8"/>
    <w:rsid w:val="00225B7F"/>
    <w:rsid w:val="002A7966"/>
    <w:rsid w:val="002B21FC"/>
    <w:rsid w:val="003E71C1"/>
    <w:rsid w:val="004A2F31"/>
    <w:rsid w:val="006246BE"/>
    <w:rsid w:val="006C1E94"/>
    <w:rsid w:val="006F06DF"/>
    <w:rsid w:val="009514BD"/>
    <w:rsid w:val="009D32FE"/>
    <w:rsid w:val="00A756D8"/>
    <w:rsid w:val="00B1588D"/>
    <w:rsid w:val="00B3212E"/>
    <w:rsid w:val="00B7348C"/>
    <w:rsid w:val="00C21FE9"/>
    <w:rsid w:val="00CB3C68"/>
    <w:rsid w:val="00D368AC"/>
    <w:rsid w:val="00D60ABE"/>
    <w:rsid w:val="00DB1854"/>
    <w:rsid w:val="00E15B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18DC2"/>
  <w15:docId w15:val="{ED7773D1-AF3D-44BB-B2EC-6CEBC04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E94"/>
    <w:rPr>
      <w:color w:val="0000FF" w:themeColor="hyperlink"/>
      <w:u w:val="single"/>
    </w:rPr>
  </w:style>
  <w:style w:type="paragraph" w:styleId="ListParagraph">
    <w:name w:val="List Paragraph"/>
    <w:basedOn w:val="Normal"/>
    <w:uiPriority w:val="34"/>
    <w:qFormat/>
    <w:rsid w:val="006C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Individuals/Order-a-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47_YTRVYD4&amp;context=C38450b8ADOEgsToPDskIL03WHdy5ZrYipQvH99dh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Suhler</dc:creator>
  <cp:keywords/>
  <dc:description/>
  <cp:lastModifiedBy>Sara Taverner</cp:lastModifiedBy>
  <cp:revision>2</cp:revision>
  <cp:lastPrinted>2014-01-27T15:20:00Z</cp:lastPrinted>
  <dcterms:created xsi:type="dcterms:W3CDTF">2015-03-05T21:52:00Z</dcterms:created>
  <dcterms:modified xsi:type="dcterms:W3CDTF">2015-03-05T21:52:00Z</dcterms:modified>
</cp:coreProperties>
</file>